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18F14" w14:textId="77777777" w:rsidR="00D67715" w:rsidRDefault="00D67715" w:rsidP="00BB6299">
      <w:pPr>
        <w:spacing w:line="276" w:lineRule="auto"/>
        <w:jc w:val="center"/>
        <w:rPr>
          <w:rFonts w:ascii="Arial" w:hAnsi="Arial" w:cs="Arial"/>
          <w:b/>
          <w:bCs/>
        </w:rPr>
      </w:pPr>
    </w:p>
    <w:p w14:paraId="2FA6E722" w14:textId="77777777" w:rsidR="001E298C" w:rsidRPr="001E298C" w:rsidRDefault="001E298C" w:rsidP="001E298C">
      <w:pPr>
        <w:spacing w:line="276" w:lineRule="auto"/>
        <w:rPr>
          <w:rFonts w:ascii="Arial" w:hAnsi="Arial" w:cs="Arial"/>
          <w:b/>
          <w:bCs/>
          <w:u w:val="single"/>
        </w:rPr>
      </w:pPr>
      <w:r w:rsidRPr="001E298C">
        <w:rPr>
          <w:rFonts w:ascii="Arial" w:hAnsi="Arial" w:cs="Arial"/>
          <w:b/>
          <w:bCs/>
          <w:u w:val="single"/>
        </w:rPr>
        <w:t xml:space="preserve">PROCEDURA OBSŁUGI PACJENTÓW </w:t>
      </w:r>
      <w:r w:rsidR="00451699" w:rsidRPr="001E298C">
        <w:rPr>
          <w:rFonts w:ascii="Arial" w:hAnsi="Arial" w:cs="Arial"/>
          <w:b/>
          <w:bCs/>
          <w:u w:val="single"/>
        </w:rPr>
        <w:t xml:space="preserve"> </w:t>
      </w:r>
      <w:r w:rsidRPr="001E298C">
        <w:rPr>
          <w:rFonts w:ascii="Arial" w:hAnsi="Arial" w:cs="Arial"/>
          <w:b/>
          <w:bCs/>
          <w:u w:val="single"/>
        </w:rPr>
        <w:t xml:space="preserve">W ZAKRESIE PRZYJAZNEJ OBSŁUGI OSÓB </w:t>
      </w:r>
    </w:p>
    <w:p w14:paraId="13C58D60" w14:textId="1CCD5C17" w:rsidR="001E298C" w:rsidRPr="001E298C" w:rsidRDefault="001E298C" w:rsidP="0005007E">
      <w:pPr>
        <w:spacing w:line="276" w:lineRule="auto"/>
        <w:ind w:left="2124" w:firstLine="708"/>
        <w:rPr>
          <w:rFonts w:ascii="Arial" w:hAnsi="Arial" w:cs="Arial"/>
          <w:b/>
          <w:bCs/>
          <w:u w:val="single"/>
        </w:rPr>
      </w:pPr>
      <w:r w:rsidRPr="001E298C">
        <w:rPr>
          <w:rFonts w:ascii="Arial" w:hAnsi="Arial" w:cs="Arial"/>
          <w:b/>
          <w:bCs/>
          <w:u w:val="single"/>
        </w:rPr>
        <w:t>ZE SZCZEGÓLNYMI POTRZEBAMI</w:t>
      </w:r>
    </w:p>
    <w:p w14:paraId="0D52AB63" w14:textId="2AC8F16C" w:rsidR="001E298C" w:rsidRPr="001E298C" w:rsidRDefault="001E298C" w:rsidP="001E298C">
      <w:pPr>
        <w:spacing w:line="276" w:lineRule="auto"/>
        <w:rPr>
          <w:rFonts w:ascii="Arial" w:hAnsi="Arial" w:cs="Arial"/>
          <w:b/>
          <w:bCs/>
        </w:rPr>
      </w:pPr>
      <w:r w:rsidRPr="001E298C">
        <w:rPr>
          <w:rFonts w:ascii="Arial" w:hAnsi="Arial" w:cs="Arial"/>
          <w:b/>
          <w:bCs/>
        </w:rPr>
        <w:t>W NIEPUBLICZNYM ZAKŁADZIE OPIEKI ZDROWOTNEJ BIOGENES SP Z O.O.</w:t>
      </w:r>
    </w:p>
    <w:p w14:paraId="79E2824A" w14:textId="77777777" w:rsidR="001E298C" w:rsidRPr="001E298C" w:rsidRDefault="001E298C" w:rsidP="001E298C">
      <w:pPr>
        <w:spacing w:line="276" w:lineRule="auto"/>
        <w:rPr>
          <w:rFonts w:ascii="Arial" w:hAnsi="Arial" w:cs="Arial"/>
          <w:b/>
          <w:bCs/>
          <w:sz w:val="20"/>
          <w:szCs w:val="20"/>
          <w:u w:val="single"/>
        </w:rPr>
      </w:pPr>
    </w:p>
    <w:p w14:paraId="458D7405" w14:textId="25491DE8" w:rsidR="00451699" w:rsidRDefault="00451699" w:rsidP="00F40DF9">
      <w:pPr>
        <w:spacing w:line="276" w:lineRule="auto"/>
        <w:ind w:left="3540" w:firstLine="708"/>
        <w:rPr>
          <w:rFonts w:ascii="Arial" w:hAnsi="Arial" w:cs="Arial"/>
        </w:rPr>
      </w:pPr>
      <w:r>
        <w:rPr>
          <w:rFonts w:ascii="Arial" w:hAnsi="Arial" w:cs="Arial"/>
        </w:rPr>
        <w:t>§1.</w:t>
      </w:r>
    </w:p>
    <w:p w14:paraId="0321DA6B" w14:textId="01AD4AB8" w:rsidR="00451699" w:rsidRPr="00451699" w:rsidRDefault="00451699" w:rsidP="0005007E">
      <w:pPr>
        <w:spacing w:line="276" w:lineRule="auto"/>
        <w:jc w:val="both"/>
        <w:rPr>
          <w:rFonts w:ascii="Arial" w:hAnsi="Arial" w:cs="Arial"/>
        </w:rPr>
      </w:pPr>
      <w:r w:rsidRPr="00451699">
        <w:rPr>
          <w:rFonts w:ascii="Arial" w:hAnsi="Arial" w:cs="Arial"/>
        </w:rPr>
        <w:t>Niniejsza procedura normuje sposób postępowania pracowników w stosunku do osób ze szczególnymi potrzebami.</w:t>
      </w:r>
    </w:p>
    <w:p w14:paraId="4F8BB9F1" w14:textId="77777777" w:rsidR="00451699" w:rsidRPr="00451699" w:rsidRDefault="00451699" w:rsidP="0005007E">
      <w:pPr>
        <w:spacing w:line="276" w:lineRule="auto"/>
        <w:ind w:left="3540" w:firstLine="708"/>
        <w:jc w:val="both"/>
        <w:rPr>
          <w:rFonts w:ascii="Arial" w:hAnsi="Arial" w:cs="Arial"/>
        </w:rPr>
      </w:pPr>
      <w:r w:rsidRPr="00451699">
        <w:rPr>
          <w:rFonts w:ascii="Arial" w:hAnsi="Arial" w:cs="Arial"/>
        </w:rPr>
        <w:t>§ 2.</w:t>
      </w:r>
    </w:p>
    <w:p w14:paraId="1E6FB3DC" w14:textId="6EF65533" w:rsidR="00451699" w:rsidRPr="00451699" w:rsidRDefault="00451699" w:rsidP="0005007E">
      <w:pPr>
        <w:spacing w:line="276" w:lineRule="auto"/>
        <w:jc w:val="both"/>
        <w:rPr>
          <w:rFonts w:ascii="Arial" w:hAnsi="Arial" w:cs="Arial"/>
        </w:rPr>
      </w:pPr>
      <w:r w:rsidRPr="00451699">
        <w:rPr>
          <w:rFonts w:ascii="Arial" w:hAnsi="Arial" w:cs="Arial"/>
        </w:rPr>
        <w:t>Celem wprowadzenia procedury obsługi osób ze szczególnymi potrzebami jest stworzenie Placówki POZ przyjaznej i dostępnej oraz traktowania osób</w:t>
      </w:r>
      <w:r>
        <w:rPr>
          <w:rFonts w:ascii="Arial" w:hAnsi="Arial" w:cs="Arial"/>
        </w:rPr>
        <w:t xml:space="preserve"> </w:t>
      </w:r>
      <w:r w:rsidRPr="00451699">
        <w:rPr>
          <w:rFonts w:ascii="Arial" w:hAnsi="Arial" w:cs="Arial"/>
        </w:rPr>
        <w:t>ze szczególnymi potrzebami w sposób zapewniający im poczucie bezpieczeństwa i komfortu.</w:t>
      </w:r>
    </w:p>
    <w:p w14:paraId="2E906677" w14:textId="77777777" w:rsidR="00451699" w:rsidRPr="00451699" w:rsidRDefault="00451699" w:rsidP="0005007E">
      <w:pPr>
        <w:spacing w:line="276" w:lineRule="auto"/>
        <w:ind w:left="3540" w:firstLine="708"/>
        <w:jc w:val="both"/>
        <w:rPr>
          <w:rFonts w:ascii="Arial" w:hAnsi="Arial" w:cs="Arial"/>
        </w:rPr>
      </w:pPr>
      <w:r w:rsidRPr="00451699">
        <w:rPr>
          <w:rFonts w:ascii="Arial" w:hAnsi="Arial" w:cs="Arial"/>
        </w:rPr>
        <w:t>§ 3.</w:t>
      </w:r>
    </w:p>
    <w:p w14:paraId="5CADED48" w14:textId="484C0A2F" w:rsidR="00451699" w:rsidRPr="00451699" w:rsidRDefault="00451699" w:rsidP="0005007E">
      <w:pPr>
        <w:spacing w:line="276" w:lineRule="auto"/>
        <w:jc w:val="both"/>
        <w:rPr>
          <w:rFonts w:ascii="Arial" w:hAnsi="Arial" w:cs="Arial"/>
        </w:rPr>
      </w:pPr>
      <w:r w:rsidRPr="00451699">
        <w:rPr>
          <w:rFonts w:ascii="Arial" w:hAnsi="Arial" w:cs="Arial"/>
        </w:rPr>
        <w:t>Ilekroć w niniejszej procedurze jest mowa o osobie ze szczególnymi potrzebami - należy przez to rozumieć osobę, o której mowa w art. 2 pkt 3 ustawy z dnia 19 lipca 2019 r. o zapewnianiu dostępności osobom ze szczególnymi potrzebami (Dz. U.</w:t>
      </w:r>
      <w:r>
        <w:rPr>
          <w:rFonts w:ascii="Arial" w:hAnsi="Arial" w:cs="Arial"/>
        </w:rPr>
        <w:t xml:space="preserve"> </w:t>
      </w:r>
      <w:r w:rsidRPr="00451699">
        <w:rPr>
          <w:rFonts w:ascii="Arial" w:hAnsi="Arial" w:cs="Arial"/>
        </w:rPr>
        <w:t>z 2020 r. poz. 1062), w szczególności osoby o ograniczonej możliwości poruszania się, niewidome, głuche, słabo słyszące, z niepełnosprawnością intelektualną, starsze i kobiety w ciąży.</w:t>
      </w:r>
    </w:p>
    <w:p w14:paraId="76C7FA2F" w14:textId="77777777" w:rsidR="00451699" w:rsidRPr="00451699" w:rsidRDefault="00451699" w:rsidP="0005007E">
      <w:pPr>
        <w:spacing w:line="276" w:lineRule="auto"/>
        <w:ind w:left="3540" w:firstLine="708"/>
        <w:jc w:val="both"/>
        <w:rPr>
          <w:rFonts w:ascii="Arial" w:hAnsi="Arial" w:cs="Arial"/>
        </w:rPr>
      </w:pPr>
      <w:r w:rsidRPr="00451699">
        <w:rPr>
          <w:rFonts w:ascii="Arial" w:hAnsi="Arial" w:cs="Arial"/>
        </w:rPr>
        <w:t>§ 4.</w:t>
      </w:r>
    </w:p>
    <w:p w14:paraId="53806D9D" w14:textId="0352462D" w:rsidR="00451699" w:rsidRPr="00451699" w:rsidRDefault="00451699" w:rsidP="0005007E">
      <w:pPr>
        <w:spacing w:line="276" w:lineRule="auto"/>
        <w:jc w:val="both"/>
        <w:rPr>
          <w:rFonts w:ascii="Arial" w:hAnsi="Arial" w:cs="Arial"/>
        </w:rPr>
      </w:pPr>
      <w:r w:rsidRPr="00451699">
        <w:rPr>
          <w:rFonts w:ascii="Arial" w:hAnsi="Arial" w:cs="Arial"/>
        </w:rPr>
        <w:t xml:space="preserve">Każdy pracownik </w:t>
      </w:r>
      <w:r w:rsidR="00B06D56">
        <w:rPr>
          <w:rFonts w:ascii="Arial" w:hAnsi="Arial" w:cs="Arial"/>
        </w:rPr>
        <w:t>POZ</w:t>
      </w:r>
      <w:r w:rsidR="001E298C">
        <w:rPr>
          <w:rFonts w:ascii="Arial" w:hAnsi="Arial" w:cs="Arial"/>
        </w:rPr>
        <w:t xml:space="preserve"> jak </w:t>
      </w:r>
      <w:r w:rsidRPr="00451699">
        <w:rPr>
          <w:rFonts w:ascii="Arial" w:hAnsi="Arial" w:cs="Arial"/>
        </w:rPr>
        <w:t>zobowiązany jest do udzielania niezbędnej pomocy osobom ze szczególnymi potrzebami przebywającymi na terenie praktyki, kierując się empatią i poszanowaniem niezależności tych osób.</w:t>
      </w:r>
    </w:p>
    <w:p w14:paraId="128645F2" w14:textId="77777777" w:rsidR="00451699" w:rsidRPr="00451699" w:rsidRDefault="00451699" w:rsidP="0005007E">
      <w:pPr>
        <w:spacing w:line="276" w:lineRule="auto"/>
        <w:ind w:left="3540" w:firstLine="708"/>
        <w:jc w:val="both"/>
        <w:rPr>
          <w:rFonts w:ascii="Arial" w:hAnsi="Arial" w:cs="Arial"/>
        </w:rPr>
      </w:pPr>
      <w:r w:rsidRPr="00451699">
        <w:rPr>
          <w:rFonts w:ascii="Arial" w:hAnsi="Arial" w:cs="Arial"/>
        </w:rPr>
        <w:t>§ 5.</w:t>
      </w:r>
    </w:p>
    <w:p w14:paraId="67A204DD" w14:textId="26923394" w:rsidR="00451699" w:rsidRPr="00451699" w:rsidRDefault="00280A86" w:rsidP="0005007E">
      <w:pPr>
        <w:spacing w:line="276" w:lineRule="auto"/>
        <w:jc w:val="both"/>
        <w:rPr>
          <w:rFonts w:ascii="Arial" w:hAnsi="Arial" w:cs="Arial"/>
        </w:rPr>
      </w:pPr>
      <w:r>
        <w:rPr>
          <w:rFonts w:ascii="Arial" w:hAnsi="Arial" w:cs="Arial"/>
        </w:rPr>
        <w:t xml:space="preserve">Każdy pracownik </w:t>
      </w:r>
      <w:r w:rsidR="00451699" w:rsidRPr="00451699">
        <w:rPr>
          <w:rFonts w:ascii="Arial" w:hAnsi="Arial" w:cs="Arial"/>
        </w:rPr>
        <w:t>udziela osobie ze szczególnymi potrzebami pomocy w dotarciu do miejsca obsługi lub udzielania świadczenia POZ, a w razie takiej konieczności udaje się do niego i realizuje sprawę na miejscu, a po zakończonej obsłudze pomaga w opuszczeniu budynku.</w:t>
      </w:r>
    </w:p>
    <w:p w14:paraId="45AC6E90" w14:textId="77777777" w:rsidR="00451699" w:rsidRPr="00451699" w:rsidRDefault="00451699" w:rsidP="0005007E">
      <w:pPr>
        <w:spacing w:line="276" w:lineRule="auto"/>
        <w:ind w:left="3540" w:firstLine="708"/>
        <w:jc w:val="both"/>
        <w:rPr>
          <w:rFonts w:ascii="Arial" w:hAnsi="Arial" w:cs="Arial"/>
        </w:rPr>
      </w:pPr>
      <w:r w:rsidRPr="00451699">
        <w:rPr>
          <w:rFonts w:ascii="Arial" w:hAnsi="Arial" w:cs="Arial"/>
        </w:rPr>
        <w:t>§ 6.</w:t>
      </w:r>
    </w:p>
    <w:p w14:paraId="128F2AB0" w14:textId="6A631FED" w:rsidR="00280A86" w:rsidRDefault="00B06D56" w:rsidP="0005007E">
      <w:pPr>
        <w:spacing w:line="276" w:lineRule="auto"/>
        <w:jc w:val="both"/>
        <w:rPr>
          <w:rFonts w:ascii="Arial" w:hAnsi="Arial" w:cs="Arial"/>
        </w:rPr>
      </w:pPr>
      <w:r w:rsidRPr="00B06D56">
        <w:rPr>
          <w:rFonts w:ascii="Arial" w:hAnsi="Arial" w:cs="Arial"/>
        </w:rPr>
        <w:t xml:space="preserve">NZOZ </w:t>
      </w:r>
      <w:proofErr w:type="spellStart"/>
      <w:r w:rsidRPr="00B06D56">
        <w:rPr>
          <w:rFonts w:ascii="Arial" w:hAnsi="Arial" w:cs="Arial"/>
        </w:rPr>
        <w:t>Biogenes</w:t>
      </w:r>
      <w:proofErr w:type="spellEnd"/>
      <w:r w:rsidRPr="00B06D56">
        <w:rPr>
          <w:rFonts w:ascii="Arial" w:hAnsi="Arial" w:cs="Arial"/>
        </w:rPr>
        <w:t xml:space="preserve"> sp. z o.o.</w:t>
      </w:r>
      <w:r>
        <w:rPr>
          <w:rFonts w:ascii="Arial" w:hAnsi="Arial" w:cs="Arial"/>
        </w:rPr>
        <w:t xml:space="preserve"> </w:t>
      </w:r>
      <w:r w:rsidR="00451699" w:rsidRPr="00451699">
        <w:rPr>
          <w:rFonts w:ascii="Arial" w:hAnsi="Arial" w:cs="Arial"/>
        </w:rPr>
        <w:t>zgodnie z art. 6 pkt 3 lit. d u</w:t>
      </w:r>
      <w:r w:rsidR="00280A86">
        <w:rPr>
          <w:rFonts w:ascii="Arial" w:hAnsi="Arial" w:cs="Arial"/>
        </w:rPr>
        <w:t xml:space="preserve">stawy z dnia 19 lipca 2019 r. </w:t>
      </w:r>
      <w:r w:rsidR="00451699" w:rsidRPr="00451699">
        <w:rPr>
          <w:rFonts w:ascii="Arial" w:hAnsi="Arial" w:cs="Arial"/>
        </w:rPr>
        <w:t>(</w:t>
      </w:r>
      <w:proofErr w:type="spellStart"/>
      <w:r w:rsidR="00451699" w:rsidRPr="00451699">
        <w:rPr>
          <w:rFonts w:ascii="Arial" w:hAnsi="Arial" w:cs="Arial"/>
        </w:rPr>
        <w:t>Dz.U</w:t>
      </w:r>
      <w:proofErr w:type="spellEnd"/>
      <w:r w:rsidR="00451699" w:rsidRPr="00451699">
        <w:rPr>
          <w:rFonts w:ascii="Arial" w:hAnsi="Arial" w:cs="Arial"/>
        </w:rPr>
        <w:t>. z 2020 poz. 106</w:t>
      </w:r>
      <w:r w:rsidR="00280A86">
        <w:rPr>
          <w:rFonts w:ascii="Arial" w:hAnsi="Arial" w:cs="Arial"/>
        </w:rPr>
        <w:t>2) zapewnia pomoc osobom ze szczególnymi potrzebami w skorzystaniu ze świadczenia usług w placówce medycznej.</w:t>
      </w:r>
    </w:p>
    <w:p w14:paraId="5E1C56DE" w14:textId="196559E9" w:rsidR="00451699" w:rsidRPr="00451699" w:rsidRDefault="00451699" w:rsidP="0005007E">
      <w:pPr>
        <w:spacing w:line="276" w:lineRule="auto"/>
        <w:jc w:val="both"/>
        <w:rPr>
          <w:rFonts w:ascii="Arial" w:hAnsi="Arial" w:cs="Arial"/>
        </w:rPr>
      </w:pPr>
      <w:r w:rsidRPr="00451699">
        <w:rPr>
          <w:rFonts w:ascii="Arial" w:hAnsi="Arial" w:cs="Arial"/>
        </w:rPr>
        <w:t>Zgłoszenie chęci skorzystania ze świadczenia usług osoba ze szczególnymi potrzebami lub jej opiekun może wnieść:</w:t>
      </w:r>
    </w:p>
    <w:p w14:paraId="2C59BABB" w14:textId="197AAB17" w:rsidR="006C4428" w:rsidRPr="00D74A26" w:rsidRDefault="00451699" w:rsidP="0005007E">
      <w:pPr>
        <w:pStyle w:val="Akapitzlist"/>
        <w:numPr>
          <w:ilvl w:val="0"/>
          <w:numId w:val="1"/>
        </w:numPr>
        <w:spacing w:line="276" w:lineRule="auto"/>
        <w:jc w:val="both"/>
        <w:rPr>
          <w:rFonts w:ascii="Arial" w:hAnsi="Arial" w:cs="Arial"/>
        </w:rPr>
      </w:pPr>
      <w:r w:rsidRPr="00D74A26">
        <w:rPr>
          <w:rFonts w:ascii="Arial" w:hAnsi="Arial" w:cs="Arial"/>
        </w:rPr>
        <w:t>osobiście w rejestracji placówki,</w:t>
      </w:r>
      <w:r w:rsidR="00280A86">
        <w:rPr>
          <w:rFonts w:ascii="Arial" w:hAnsi="Arial" w:cs="Arial"/>
        </w:rPr>
        <w:t xml:space="preserve"> lub telefonicznie pod numerem  71-363-30-16</w:t>
      </w:r>
    </w:p>
    <w:p w14:paraId="686E3463" w14:textId="351AD8E1" w:rsidR="00D74A26" w:rsidRPr="00D74A26" w:rsidRDefault="00D74A26" w:rsidP="0005007E">
      <w:pPr>
        <w:pStyle w:val="Akapitzlist"/>
        <w:numPr>
          <w:ilvl w:val="0"/>
          <w:numId w:val="1"/>
        </w:numPr>
        <w:spacing w:line="276" w:lineRule="auto"/>
        <w:jc w:val="both"/>
        <w:rPr>
          <w:rFonts w:ascii="Arial" w:hAnsi="Arial" w:cs="Arial"/>
        </w:rPr>
      </w:pPr>
      <w:r w:rsidRPr="00D74A26">
        <w:rPr>
          <w:rFonts w:ascii="Arial" w:hAnsi="Arial" w:cs="Arial"/>
        </w:rPr>
        <w:t>pisemnie za pośred</w:t>
      </w:r>
      <w:r w:rsidR="00280A86">
        <w:rPr>
          <w:rFonts w:ascii="Arial" w:hAnsi="Arial" w:cs="Arial"/>
        </w:rPr>
        <w:t>nictwem poczty na adres Plac Bzowy 1, 53-224 Wrocław</w:t>
      </w:r>
    </w:p>
    <w:p w14:paraId="393E6A88" w14:textId="6AFD5428" w:rsidR="00D74A26" w:rsidRDefault="00D74A26" w:rsidP="0005007E">
      <w:pPr>
        <w:pStyle w:val="Akapitzlist"/>
        <w:numPr>
          <w:ilvl w:val="0"/>
          <w:numId w:val="1"/>
        </w:numPr>
        <w:spacing w:line="276" w:lineRule="auto"/>
        <w:jc w:val="both"/>
        <w:rPr>
          <w:rFonts w:ascii="Arial" w:hAnsi="Arial" w:cs="Arial"/>
        </w:rPr>
      </w:pPr>
      <w:r w:rsidRPr="00D74A26">
        <w:rPr>
          <w:rFonts w:ascii="Arial" w:hAnsi="Arial" w:cs="Arial"/>
        </w:rPr>
        <w:t xml:space="preserve">za pomocą poczty elektronicznej e-mail.: </w:t>
      </w:r>
      <w:r w:rsidR="00280A86">
        <w:rPr>
          <w:rFonts w:ascii="Arial" w:hAnsi="Arial" w:cs="Arial"/>
        </w:rPr>
        <w:t>rejestracja@biogenes.pl</w:t>
      </w:r>
    </w:p>
    <w:p w14:paraId="28E4CB4C" w14:textId="6BFFBE55" w:rsidR="00D74A26" w:rsidRPr="00280A86" w:rsidRDefault="00D74A26" w:rsidP="0005007E">
      <w:pPr>
        <w:spacing w:line="276" w:lineRule="auto"/>
        <w:ind w:left="360"/>
        <w:jc w:val="both"/>
        <w:rPr>
          <w:rFonts w:ascii="Arial" w:hAnsi="Arial" w:cs="Arial"/>
        </w:rPr>
      </w:pPr>
    </w:p>
    <w:p w14:paraId="518A0E22" w14:textId="77777777" w:rsidR="00985D56" w:rsidRPr="00A02E29" w:rsidRDefault="00985D56" w:rsidP="0005007E">
      <w:pPr>
        <w:spacing w:line="276" w:lineRule="auto"/>
        <w:jc w:val="both"/>
        <w:rPr>
          <w:rFonts w:ascii="Arial" w:hAnsi="Arial" w:cs="Arial"/>
        </w:rPr>
      </w:pPr>
    </w:p>
    <w:p w14:paraId="384D0AF7" w14:textId="77777777" w:rsidR="00985D56" w:rsidRDefault="00985D56" w:rsidP="00BB6299">
      <w:pPr>
        <w:pStyle w:val="Akapitzlist"/>
        <w:spacing w:line="276" w:lineRule="auto"/>
        <w:rPr>
          <w:rFonts w:ascii="Arial" w:hAnsi="Arial" w:cs="Arial"/>
        </w:rPr>
      </w:pPr>
    </w:p>
    <w:p w14:paraId="26611F2B" w14:textId="72744C9C" w:rsidR="00D67715" w:rsidRDefault="00D67715" w:rsidP="00BB6299">
      <w:pPr>
        <w:pStyle w:val="Akapitzlist"/>
        <w:spacing w:line="276" w:lineRule="auto"/>
        <w:rPr>
          <w:rFonts w:ascii="Arial" w:hAnsi="Arial" w:cs="Arial"/>
        </w:rPr>
      </w:pPr>
    </w:p>
    <w:p w14:paraId="1C33FC9B" w14:textId="77777777" w:rsidR="008618E4" w:rsidRDefault="008618E4" w:rsidP="00BB6299">
      <w:pPr>
        <w:pStyle w:val="Akapitzlist"/>
        <w:spacing w:line="276" w:lineRule="auto"/>
        <w:jc w:val="center"/>
        <w:rPr>
          <w:rFonts w:ascii="Arial" w:hAnsi="Arial" w:cs="Arial"/>
          <w:b/>
          <w:bCs/>
        </w:rPr>
      </w:pPr>
      <w:r w:rsidRPr="008618E4">
        <w:rPr>
          <w:rFonts w:ascii="Arial" w:hAnsi="Arial" w:cs="Arial"/>
          <w:b/>
          <w:bCs/>
        </w:rPr>
        <w:t>Szczegółowe zasady obsługi osób ze szczególnymi potrzebami</w:t>
      </w:r>
    </w:p>
    <w:p w14:paraId="2C951DA6" w14:textId="77777777" w:rsidR="00941302" w:rsidRPr="008618E4" w:rsidRDefault="00941302" w:rsidP="00BB6299">
      <w:pPr>
        <w:pStyle w:val="Akapitzlist"/>
        <w:spacing w:line="276" w:lineRule="auto"/>
        <w:jc w:val="center"/>
        <w:rPr>
          <w:rFonts w:ascii="Arial" w:hAnsi="Arial" w:cs="Arial"/>
          <w:b/>
          <w:bCs/>
        </w:rPr>
      </w:pPr>
    </w:p>
    <w:p w14:paraId="116E828E" w14:textId="77777777" w:rsidR="008618E4" w:rsidRPr="008618E4" w:rsidRDefault="008618E4" w:rsidP="00BB6299">
      <w:pPr>
        <w:pStyle w:val="Akapitzlist"/>
        <w:spacing w:line="276" w:lineRule="auto"/>
        <w:jc w:val="center"/>
        <w:rPr>
          <w:rFonts w:ascii="Arial" w:hAnsi="Arial" w:cs="Arial"/>
          <w:b/>
          <w:bCs/>
        </w:rPr>
      </w:pPr>
    </w:p>
    <w:p w14:paraId="45A0F5E6" w14:textId="77777777" w:rsidR="008618E4" w:rsidRPr="008618E4" w:rsidRDefault="008618E4" w:rsidP="00BB6299">
      <w:pPr>
        <w:pStyle w:val="Akapitzlist"/>
        <w:spacing w:line="276" w:lineRule="auto"/>
        <w:ind w:left="0"/>
        <w:jc w:val="center"/>
        <w:rPr>
          <w:rFonts w:ascii="Arial" w:hAnsi="Arial" w:cs="Arial"/>
        </w:rPr>
      </w:pPr>
      <w:r w:rsidRPr="008618E4">
        <w:rPr>
          <w:rFonts w:ascii="Arial" w:hAnsi="Arial" w:cs="Arial"/>
        </w:rPr>
        <w:t>§ 7.</w:t>
      </w:r>
    </w:p>
    <w:p w14:paraId="4B064C40" w14:textId="77777777" w:rsidR="008618E4" w:rsidRPr="008618E4" w:rsidRDefault="008618E4" w:rsidP="00BB6299">
      <w:pPr>
        <w:pStyle w:val="Akapitzlist"/>
        <w:spacing w:line="276" w:lineRule="auto"/>
        <w:ind w:left="0"/>
        <w:rPr>
          <w:rFonts w:ascii="Arial" w:hAnsi="Arial" w:cs="Arial"/>
        </w:rPr>
      </w:pPr>
    </w:p>
    <w:p w14:paraId="36D53A4F" w14:textId="77777777" w:rsidR="003B2316" w:rsidRDefault="008618E4" w:rsidP="00BB6299">
      <w:pPr>
        <w:pStyle w:val="Akapitzlist"/>
        <w:spacing w:line="276" w:lineRule="auto"/>
        <w:ind w:left="0"/>
        <w:rPr>
          <w:rFonts w:ascii="Arial" w:hAnsi="Arial" w:cs="Arial"/>
        </w:rPr>
      </w:pPr>
      <w:r w:rsidRPr="008618E4">
        <w:rPr>
          <w:rFonts w:ascii="Arial" w:hAnsi="Arial" w:cs="Arial"/>
        </w:rPr>
        <w:t>W zakresie obsługi osób z niepełnosprawnością ruchu i osób mających trudności w poruszaniu się:</w:t>
      </w:r>
    </w:p>
    <w:p w14:paraId="04851AE6" w14:textId="77777777" w:rsidR="00941302" w:rsidRDefault="00941302" w:rsidP="00BB6299">
      <w:pPr>
        <w:pStyle w:val="Akapitzlist"/>
        <w:spacing w:line="276" w:lineRule="auto"/>
        <w:ind w:left="0"/>
        <w:rPr>
          <w:rFonts w:ascii="Arial" w:hAnsi="Arial" w:cs="Arial"/>
        </w:rPr>
      </w:pPr>
    </w:p>
    <w:p w14:paraId="00369773" w14:textId="5281E118" w:rsidR="008618E4" w:rsidRDefault="008618E4" w:rsidP="00941302">
      <w:pPr>
        <w:pStyle w:val="Akapitzlist"/>
        <w:numPr>
          <w:ilvl w:val="0"/>
          <w:numId w:val="3"/>
        </w:numPr>
        <w:spacing w:line="276" w:lineRule="auto"/>
        <w:jc w:val="both"/>
        <w:rPr>
          <w:rFonts w:ascii="Arial" w:hAnsi="Arial" w:cs="Arial"/>
        </w:rPr>
      </w:pPr>
      <w:r w:rsidRPr="00D27EC0">
        <w:rPr>
          <w:rFonts w:ascii="Arial" w:hAnsi="Arial" w:cs="Arial"/>
        </w:rPr>
        <w:t xml:space="preserve">Pracownik </w:t>
      </w:r>
      <w:r w:rsidR="00051B23">
        <w:rPr>
          <w:rFonts w:ascii="Arial" w:hAnsi="Arial" w:cs="Arial"/>
        </w:rPr>
        <w:t>placówki</w:t>
      </w:r>
      <w:r w:rsidRPr="00D27EC0">
        <w:rPr>
          <w:rFonts w:ascii="Arial" w:hAnsi="Arial" w:cs="Arial"/>
        </w:rPr>
        <w:t xml:space="preserve"> wychodzi do osoby ze szczególnymi potrzebami i w zależności od potrzeb udziela tej osobie pomocy w dotarciu do rejestracji lub miejsca udzielania świadczenia POZ przy uwzględnieniu możliwości wejścia takiej osoby ze sprzętem wspierającym poruszanie się (np. wózek, kula, balkonik), stanowiącym integralną część jej przestrzeni osobistej. Po zakończonej wizycie pomaga osobie ze szczególnymi potrzebami w opuszczeniu budynku placówki POZ.</w:t>
      </w:r>
    </w:p>
    <w:p w14:paraId="597FA245" w14:textId="77777777" w:rsidR="00A02E29" w:rsidRDefault="00A02E29" w:rsidP="00A02E29">
      <w:pPr>
        <w:pStyle w:val="Akapitzlist"/>
        <w:spacing w:line="276" w:lineRule="auto"/>
        <w:jc w:val="both"/>
        <w:rPr>
          <w:rFonts w:ascii="Arial" w:hAnsi="Arial" w:cs="Arial"/>
        </w:rPr>
      </w:pPr>
    </w:p>
    <w:p w14:paraId="752469D6" w14:textId="77777777" w:rsidR="00A02E29" w:rsidRPr="00A1394A" w:rsidRDefault="00A02E29" w:rsidP="00A02E29">
      <w:pPr>
        <w:pStyle w:val="Akapitzlist"/>
        <w:numPr>
          <w:ilvl w:val="0"/>
          <w:numId w:val="3"/>
        </w:numPr>
        <w:spacing w:line="276" w:lineRule="auto"/>
        <w:rPr>
          <w:rFonts w:ascii="Arial" w:hAnsi="Arial" w:cs="Arial"/>
        </w:rPr>
      </w:pPr>
      <w:r>
        <w:rPr>
          <w:rFonts w:ascii="Arial" w:hAnsi="Arial" w:cs="Arial"/>
        </w:rPr>
        <w:t xml:space="preserve">Placówka </w:t>
      </w:r>
      <w:r w:rsidRPr="00A02E29">
        <w:rPr>
          <w:rFonts w:ascii="Arial" w:hAnsi="Arial" w:cs="Arial"/>
        </w:rPr>
        <w:t xml:space="preserve">oferuje pacjentom ze szczególnymi potrzebami świadczenia w modelu </w:t>
      </w:r>
      <w:proofErr w:type="spellStart"/>
      <w:r w:rsidRPr="00A02E29">
        <w:rPr>
          <w:rFonts w:ascii="Arial" w:hAnsi="Arial" w:cs="Arial"/>
        </w:rPr>
        <w:t>telemedycznym</w:t>
      </w:r>
      <w:proofErr w:type="spellEnd"/>
      <w:r>
        <w:rPr>
          <w:rFonts w:ascii="Arial" w:hAnsi="Arial" w:cs="Arial"/>
        </w:rPr>
        <w:t>.</w:t>
      </w:r>
    </w:p>
    <w:p w14:paraId="433A3F24" w14:textId="77777777" w:rsidR="00941302" w:rsidRPr="00D27EC0" w:rsidRDefault="00941302" w:rsidP="00051B23">
      <w:pPr>
        <w:pStyle w:val="Akapitzlist"/>
        <w:spacing w:line="276" w:lineRule="auto"/>
        <w:ind w:left="0"/>
        <w:jc w:val="both"/>
        <w:rPr>
          <w:rFonts w:ascii="Arial" w:hAnsi="Arial" w:cs="Arial"/>
        </w:rPr>
      </w:pPr>
    </w:p>
    <w:p w14:paraId="495CB712" w14:textId="77777777" w:rsidR="008618E4" w:rsidRPr="008618E4" w:rsidRDefault="008618E4" w:rsidP="00BB6299">
      <w:pPr>
        <w:pStyle w:val="Akapitzlist"/>
        <w:spacing w:line="276" w:lineRule="auto"/>
        <w:ind w:left="0"/>
        <w:rPr>
          <w:rFonts w:ascii="Arial" w:hAnsi="Arial" w:cs="Arial"/>
        </w:rPr>
      </w:pPr>
    </w:p>
    <w:p w14:paraId="56168149" w14:textId="77777777" w:rsidR="008618E4" w:rsidRPr="0012180F" w:rsidRDefault="008618E4" w:rsidP="0012180F">
      <w:pPr>
        <w:spacing w:line="276" w:lineRule="auto"/>
        <w:jc w:val="center"/>
        <w:rPr>
          <w:rFonts w:ascii="Arial" w:hAnsi="Arial" w:cs="Arial"/>
        </w:rPr>
      </w:pPr>
      <w:r w:rsidRPr="0012180F">
        <w:rPr>
          <w:rFonts w:ascii="Arial" w:hAnsi="Arial" w:cs="Arial"/>
        </w:rPr>
        <w:t>§ 8.</w:t>
      </w:r>
    </w:p>
    <w:p w14:paraId="6F0DA14E" w14:textId="77777777" w:rsidR="008618E4" w:rsidRPr="008618E4" w:rsidRDefault="008618E4" w:rsidP="00BB6299">
      <w:pPr>
        <w:pStyle w:val="Akapitzlist"/>
        <w:spacing w:line="276" w:lineRule="auto"/>
        <w:ind w:left="0"/>
        <w:rPr>
          <w:rFonts w:ascii="Arial" w:hAnsi="Arial" w:cs="Arial"/>
        </w:rPr>
      </w:pPr>
      <w:r w:rsidRPr="008618E4">
        <w:rPr>
          <w:rFonts w:ascii="Arial" w:hAnsi="Arial" w:cs="Arial"/>
        </w:rPr>
        <w:t>W zakresie obsługi osób z niepełnosprawnością wzroku i osób mających trudności w widzeniu:</w:t>
      </w:r>
    </w:p>
    <w:p w14:paraId="78F22E0F" w14:textId="77777777" w:rsidR="008618E4" w:rsidRPr="008618E4" w:rsidRDefault="008618E4" w:rsidP="00BB6299">
      <w:pPr>
        <w:pStyle w:val="Akapitzlist"/>
        <w:spacing w:line="276" w:lineRule="auto"/>
        <w:ind w:left="0"/>
        <w:rPr>
          <w:rFonts w:ascii="Arial" w:hAnsi="Arial" w:cs="Arial"/>
        </w:rPr>
      </w:pPr>
    </w:p>
    <w:p w14:paraId="53A934BE" w14:textId="38258955" w:rsidR="00941302" w:rsidRPr="00A1394A" w:rsidRDefault="000A2F61" w:rsidP="00941302">
      <w:pPr>
        <w:pStyle w:val="Akapitzlist"/>
        <w:numPr>
          <w:ilvl w:val="0"/>
          <w:numId w:val="4"/>
        </w:numPr>
        <w:spacing w:line="276" w:lineRule="auto"/>
        <w:jc w:val="both"/>
        <w:rPr>
          <w:rFonts w:ascii="Arial" w:hAnsi="Arial" w:cs="Arial"/>
        </w:rPr>
      </w:pPr>
      <w:r>
        <w:rPr>
          <w:rFonts w:ascii="Arial" w:hAnsi="Arial" w:cs="Arial"/>
        </w:rPr>
        <w:t xml:space="preserve">Placówka </w:t>
      </w:r>
      <w:r w:rsidR="008618E4" w:rsidRPr="008618E4">
        <w:rPr>
          <w:rFonts w:ascii="Arial" w:hAnsi="Arial" w:cs="Arial"/>
        </w:rPr>
        <w:t xml:space="preserve"> zapewnia możliwość wejścia do budynku osobie korzystającej z psa asystującego, o którym mowa w art. 2 pkt 11 ustawy z dnia 27 sierpnia 1997 r. o rehabilitacji zawodowej i społecznej oraz zatrudnianiu osób niepełnosprawnych (Dz. U. z 2021 r. poz. 573) bez konieczności wcześniejszego zgłoszenia tego faktu. W tym celu należy umożliwić pacjentowi poruszanie się oraz dotarcie do poszczególnych pomieszczeń wraz z psem asyst</w:t>
      </w:r>
      <w:r w:rsidR="00941302">
        <w:rPr>
          <w:rFonts w:ascii="Arial" w:hAnsi="Arial" w:cs="Arial"/>
        </w:rPr>
        <w:t xml:space="preserve">ującym oraz zapewnienie </w:t>
      </w:r>
      <w:r w:rsidR="00941302" w:rsidRPr="00A1394A">
        <w:rPr>
          <w:rFonts w:ascii="Arial" w:hAnsi="Arial" w:cs="Arial"/>
        </w:rPr>
        <w:t>by na drodze osoby z niepełnosprawnością wzroku nie znajdowały się żadne przeszkody.</w:t>
      </w:r>
    </w:p>
    <w:p w14:paraId="75739B2F" w14:textId="77777777" w:rsidR="00A1394A" w:rsidRPr="00A1394A" w:rsidRDefault="00A1394A" w:rsidP="0012180F">
      <w:pPr>
        <w:pStyle w:val="Akapitzlist"/>
        <w:spacing w:line="276" w:lineRule="auto"/>
        <w:ind w:left="0"/>
        <w:rPr>
          <w:rFonts w:ascii="Arial" w:hAnsi="Arial" w:cs="Arial"/>
        </w:rPr>
      </w:pPr>
    </w:p>
    <w:p w14:paraId="6F154FC9" w14:textId="60047021" w:rsidR="00A1394A" w:rsidRPr="00A1394A" w:rsidRDefault="00A1394A" w:rsidP="00941302">
      <w:pPr>
        <w:pStyle w:val="Akapitzlist"/>
        <w:numPr>
          <w:ilvl w:val="0"/>
          <w:numId w:val="4"/>
        </w:numPr>
        <w:spacing w:line="276" w:lineRule="auto"/>
        <w:rPr>
          <w:rFonts w:ascii="Arial" w:hAnsi="Arial" w:cs="Arial"/>
        </w:rPr>
      </w:pPr>
      <w:r w:rsidRPr="00A1394A">
        <w:rPr>
          <w:rFonts w:ascii="Arial" w:hAnsi="Arial" w:cs="Arial"/>
        </w:rPr>
        <w:t>Pracownik  pyta pacjenta o preferencje w zakresie formy obsługi i udostępniania dokumentów (np. dokumenty drukowane z powiększoną czcionką).</w:t>
      </w:r>
    </w:p>
    <w:p w14:paraId="1FA2B9A6" w14:textId="77777777" w:rsidR="00A1394A" w:rsidRPr="00A1394A" w:rsidRDefault="00A1394A" w:rsidP="00BB6299">
      <w:pPr>
        <w:pStyle w:val="Akapitzlist"/>
        <w:spacing w:line="276" w:lineRule="auto"/>
        <w:ind w:left="0"/>
        <w:rPr>
          <w:rFonts w:ascii="Arial" w:hAnsi="Arial" w:cs="Arial"/>
        </w:rPr>
      </w:pPr>
    </w:p>
    <w:p w14:paraId="40B8D0DF" w14:textId="665C611F" w:rsidR="00A1394A" w:rsidRDefault="00A1394A" w:rsidP="00941302">
      <w:pPr>
        <w:pStyle w:val="Akapitzlist"/>
        <w:numPr>
          <w:ilvl w:val="0"/>
          <w:numId w:val="4"/>
        </w:numPr>
        <w:spacing w:line="276" w:lineRule="auto"/>
        <w:rPr>
          <w:rFonts w:ascii="Arial" w:hAnsi="Arial" w:cs="Arial"/>
        </w:rPr>
      </w:pPr>
      <w:r w:rsidRPr="00A1394A">
        <w:rPr>
          <w:rFonts w:ascii="Arial" w:hAnsi="Arial" w:cs="Arial"/>
        </w:rPr>
        <w:t>Pracownik pomaga (za zgodą tej osoby) wypełnić dokumenty, następnie odczytuje wypełnione dokumenty i wskazuje miejsce na podpis, a w razie potrzeby nakierowuje dłoń osoby ze szczególnymi potrzebami we właściwe miejsce.</w:t>
      </w:r>
    </w:p>
    <w:p w14:paraId="41EF5A67" w14:textId="77777777" w:rsidR="00941302" w:rsidRDefault="00941302" w:rsidP="000A2F61">
      <w:pPr>
        <w:pStyle w:val="Akapitzlist"/>
        <w:spacing w:line="276" w:lineRule="auto"/>
        <w:ind w:left="0"/>
        <w:rPr>
          <w:rFonts w:ascii="Arial" w:hAnsi="Arial" w:cs="Arial"/>
        </w:rPr>
      </w:pPr>
    </w:p>
    <w:p w14:paraId="4221ECDA" w14:textId="6128DFEB" w:rsidR="000A2F61" w:rsidRDefault="00941302" w:rsidP="00A02E29">
      <w:pPr>
        <w:pStyle w:val="Akapitzlist"/>
        <w:numPr>
          <w:ilvl w:val="0"/>
          <w:numId w:val="4"/>
        </w:numPr>
        <w:spacing w:line="276" w:lineRule="auto"/>
        <w:jc w:val="both"/>
        <w:rPr>
          <w:rFonts w:ascii="Arial" w:hAnsi="Arial" w:cs="Arial"/>
        </w:rPr>
      </w:pPr>
      <w:r>
        <w:rPr>
          <w:rFonts w:ascii="Arial" w:hAnsi="Arial" w:cs="Arial"/>
        </w:rPr>
        <w:t>Placówka zapewnia e</w:t>
      </w:r>
      <w:r w:rsidRPr="008618E4">
        <w:rPr>
          <w:rFonts w:ascii="Arial" w:hAnsi="Arial" w:cs="Arial"/>
        </w:rPr>
        <w:t>lektroniczny dostęp do dokumentów, informacji o sw</w:t>
      </w:r>
      <w:r w:rsidR="00F40DF9">
        <w:rPr>
          <w:rFonts w:ascii="Arial" w:hAnsi="Arial" w:cs="Arial"/>
        </w:rPr>
        <w:t xml:space="preserve">ojej działalności, </w:t>
      </w:r>
      <w:r w:rsidRPr="008618E4">
        <w:rPr>
          <w:rFonts w:ascii="Arial" w:hAnsi="Arial" w:cs="Arial"/>
        </w:rPr>
        <w:t xml:space="preserve">i procedurach zgodnie z wymaganiami określonymi w ustawie z dnia 4 kwietnia </w:t>
      </w:r>
      <w:r>
        <w:rPr>
          <w:rFonts w:ascii="Arial" w:hAnsi="Arial" w:cs="Arial"/>
        </w:rPr>
        <w:t xml:space="preserve"> </w:t>
      </w:r>
      <w:r w:rsidRPr="008618E4">
        <w:rPr>
          <w:rFonts w:ascii="Arial" w:hAnsi="Arial" w:cs="Arial"/>
        </w:rPr>
        <w:t>2019 r.</w:t>
      </w:r>
      <w:r>
        <w:rPr>
          <w:rFonts w:ascii="Arial" w:hAnsi="Arial" w:cs="Arial"/>
        </w:rPr>
        <w:t xml:space="preserve"> </w:t>
      </w:r>
      <w:r w:rsidRPr="008618E4">
        <w:rPr>
          <w:rFonts w:ascii="Arial" w:hAnsi="Arial" w:cs="Arial"/>
        </w:rPr>
        <w:t>o dostępności cyfrowej stron internetowych i aplikacji mobilnych podmiotów publicznych (</w:t>
      </w:r>
      <w:proofErr w:type="spellStart"/>
      <w:r w:rsidRPr="008618E4">
        <w:rPr>
          <w:rFonts w:ascii="Arial" w:hAnsi="Arial" w:cs="Arial"/>
        </w:rPr>
        <w:t>Dz.U</w:t>
      </w:r>
      <w:proofErr w:type="spellEnd"/>
      <w:r w:rsidRPr="008618E4">
        <w:rPr>
          <w:rFonts w:ascii="Arial" w:hAnsi="Arial" w:cs="Arial"/>
        </w:rPr>
        <w:t>. poz. 848).</w:t>
      </w:r>
    </w:p>
    <w:p w14:paraId="128583A4" w14:textId="77777777" w:rsidR="00A02E29" w:rsidRPr="00A02E29" w:rsidRDefault="00A02E29" w:rsidP="00A02E29">
      <w:pPr>
        <w:pStyle w:val="Akapitzlist"/>
        <w:rPr>
          <w:rFonts w:ascii="Arial" w:hAnsi="Arial" w:cs="Arial"/>
        </w:rPr>
      </w:pPr>
    </w:p>
    <w:p w14:paraId="0C902FC6" w14:textId="77777777" w:rsidR="00A02E29" w:rsidRPr="00A02E29" w:rsidRDefault="00A02E29" w:rsidP="00A02E29">
      <w:pPr>
        <w:pStyle w:val="Akapitzlist"/>
        <w:spacing w:line="276" w:lineRule="auto"/>
        <w:jc w:val="both"/>
        <w:rPr>
          <w:rFonts w:ascii="Arial" w:hAnsi="Arial" w:cs="Arial"/>
        </w:rPr>
      </w:pPr>
    </w:p>
    <w:p w14:paraId="0D31E45D" w14:textId="7F280C8A" w:rsidR="00A1394A" w:rsidRPr="0012180F" w:rsidRDefault="00A1394A" w:rsidP="00A02E29">
      <w:pPr>
        <w:spacing w:line="276" w:lineRule="auto"/>
        <w:ind w:left="3540" w:firstLine="708"/>
        <w:rPr>
          <w:rFonts w:ascii="Arial" w:hAnsi="Arial" w:cs="Arial"/>
        </w:rPr>
      </w:pPr>
      <w:r w:rsidRPr="0012180F">
        <w:rPr>
          <w:rFonts w:ascii="Arial" w:hAnsi="Arial" w:cs="Arial"/>
        </w:rPr>
        <w:lastRenderedPageBreak/>
        <w:t>§ 9.</w:t>
      </w:r>
    </w:p>
    <w:p w14:paraId="4E128619" w14:textId="77777777" w:rsidR="00A1394A" w:rsidRPr="00A1394A" w:rsidRDefault="00A1394A" w:rsidP="00BB6299">
      <w:pPr>
        <w:pStyle w:val="Akapitzlist"/>
        <w:spacing w:line="276" w:lineRule="auto"/>
        <w:rPr>
          <w:rFonts w:ascii="Arial" w:hAnsi="Arial" w:cs="Arial"/>
        </w:rPr>
      </w:pPr>
    </w:p>
    <w:p w14:paraId="0B84B6ED" w14:textId="6BD8AF01" w:rsidR="00A02E29" w:rsidRDefault="00A1394A" w:rsidP="006F4BFC">
      <w:pPr>
        <w:spacing w:line="276" w:lineRule="auto"/>
        <w:rPr>
          <w:rFonts w:ascii="Arial" w:hAnsi="Arial" w:cs="Arial"/>
        </w:rPr>
      </w:pPr>
      <w:r w:rsidRPr="006F4BFC">
        <w:rPr>
          <w:rFonts w:ascii="Arial" w:hAnsi="Arial" w:cs="Arial"/>
        </w:rPr>
        <w:t>W zakresie obsługi osób z niepełnosprawnością słuchu i osób z trudnościami w komunikowaniu się:</w:t>
      </w:r>
    </w:p>
    <w:p w14:paraId="375A6F6E" w14:textId="5BB02345" w:rsidR="00A02E29" w:rsidRPr="00A1394A" w:rsidRDefault="00A02E29" w:rsidP="00A02E29">
      <w:pPr>
        <w:pStyle w:val="Akapitzlist"/>
        <w:numPr>
          <w:ilvl w:val="0"/>
          <w:numId w:val="5"/>
        </w:numPr>
        <w:spacing w:line="276" w:lineRule="auto"/>
        <w:rPr>
          <w:rFonts w:ascii="Arial" w:hAnsi="Arial" w:cs="Arial"/>
        </w:rPr>
      </w:pPr>
      <w:r>
        <w:rPr>
          <w:rFonts w:ascii="Arial" w:hAnsi="Arial" w:cs="Arial"/>
        </w:rPr>
        <w:t xml:space="preserve">Pracownik </w:t>
      </w:r>
      <w:r w:rsidRPr="00A1394A">
        <w:rPr>
          <w:rFonts w:ascii="Arial" w:hAnsi="Arial" w:cs="Arial"/>
        </w:rPr>
        <w:t>pyta pacjenta o preferencje w zakresie formy obsługi ( język pisany, język</w:t>
      </w:r>
    </w:p>
    <w:p w14:paraId="228E2FD2" w14:textId="0F460043" w:rsidR="00A02E29" w:rsidRPr="006F4BFC" w:rsidRDefault="00A02E29" w:rsidP="00A02E29">
      <w:pPr>
        <w:pStyle w:val="Akapitzlist"/>
        <w:spacing w:line="276" w:lineRule="auto"/>
        <w:rPr>
          <w:rFonts w:ascii="Arial" w:hAnsi="Arial" w:cs="Arial"/>
        </w:rPr>
      </w:pPr>
      <w:r w:rsidRPr="00A1394A">
        <w:rPr>
          <w:rFonts w:ascii="Arial" w:hAnsi="Arial" w:cs="Arial"/>
        </w:rPr>
        <w:t>mówiony odczytywany z ruchu warg) i udostępniania dokumentów (np. dokumenty z powiększoną czcionką w tekście łatwym do czytania).</w:t>
      </w:r>
    </w:p>
    <w:p w14:paraId="58D38DD4" w14:textId="77777777" w:rsidR="00A1394A" w:rsidRPr="00A1394A" w:rsidRDefault="00A1394A" w:rsidP="00BB6299">
      <w:pPr>
        <w:pStyle w:val="Akapitzlist"/>
        <w:spacing w:line="276" w:lineRule="auto"/>
        <w:rPr>
          <w:rFonts w:ascii="Arial" w:hAnsi="Arial" w:cs="Arial"/>
        </w:rPr>
      </w:pPr>
    </w:p>
    <w:p w14:paraId="280A2772" w14:textId="70C2BAB8" w:rsidR="00051B23" w:rsidRDefault="000A2F61" w:rsidP="00941302">
      <w:pPr>
        <w:pStyle w:val="Akapitzlist"/>
        <w:numPr>
          <w:ilvl w:val="0"/>
          <w:numId w:val="5"/>
        </w:numPr>
        <w:spacing w:line="276" w:lineRule="auto"/>
        <w:rPr>
          <w:rFonts w:ascii="Arial" w:hAnsi="Arial" w:cs="Arial"/>
        </w:rPr>
      </w:pPr>
      <w:r>
        <w:rPr>
          <w:rFonts w:ascii="Arial" w:hAnsi="Arial" w:cs="Arial"/>
        </w:rPr>
        <w:t xml:space="preserve">Placówka zapewnia </w:t>
      </w:r>
      <w:r w:rsidR="00941302" w:rsidRPr="00A1394A">
        <w:rPr>
          <w:rFonts w:ascii="Arial" w:hAnsi="Arial" w:cs="Arial"/>
        </w:rPr>
        <w:t>obsługę</w:t>
      </w:r>
      <w:r w:rsidR="00941302">
        <w:rPr>
          <w:rFonts w:ascii="Arial" w:hAnsi="Arial" w:cs="Arial"/>
        </w:rPr>
        <w:t>:</w:t>
      </w:r>
      <w:r w:rsidR="00941302" w:rsidRPr="00A1394A">
        <w:rPr>
          <w:rFonts w:ascii="Arial" w:hAnsi="Arial" w:cs="Arial"/>
        </w:rPr>
        <w:t xml:space="preserve"> za</w:t>
      </w:r>
      <w:r w:rsidR="00A1394A" w:rsidRPr="00A1394A">
        <w:rPr>
          <w:rFonts w:ascii="Arial" w:hAnsi="Arial" w:cs="Arial"/>
        </w:rPr>
        <w:t xml:space="preserve"> pomocą </w:t>
      </w:r>
      <w:r w:rsidR="003B79C2">
        <w:rPr>
          <w:rFonts w:ascii="Arial" w:hAnsi="Arial" w:cs="Arial"/>
        </w:rPr>
        <w:t xml:space="preserve">pętli indukcyjnej </w:t>
      </w:r>
    </w:p>
    <w:p w14:paraId="79822172" w14:textId="77777777" w:rsidR="00941302" w:rsidRDefault="00941302" w:rsidP="00941302">
      <w:pPr>
        <w:pStyle w:val="Akapitzlist"/>
        <w:spacing w:line="276" w:lineRule="auto"/>
        <w:rPr>
          <w:rFonts w:ascii="Arial" w:hAnsi="Arial" w:cs="Arial"/>
        </w:rPr>
      </w:pPr>
    </w:p>
    <w:p w14:paraId="1BF7FB7C" w14:textId="28F0BFDC" w:rsidR="00941302" w:rsidRDefault="00941302" w:rsidP="00941302">
      <w:pPr>
        <w:pStyle w:val="Akapitzlist"/>
        <w:numPr>
          <w:ilvl w:val="0"/>
          <w:numId w:val="5"/>
        </w:numPr>
        <w:spacing w:line="276" w:lineRule="auto"/>
        <w:rPr>
          <w:rFonts w:ascii="Arial" w:hAnsi="Arial" w:cs="Arial"/>
        </w:rPr>
      </w:pPr>
      <w:r>
        <w:rPr>
          <w:rFonts w:ascii="Arial" w:hAnsi="Arial" w:cs="Arial"/>
        </w:rPr>
        <w:t xml:space="preserve">Placówka </w:t>
      </w:r>
      <w:r w:rsidRPr="00941302">
        <w:rPr>
          <w:rFonts w:ascii="Arial" w:hAnsi="Arial" w:cs="Arial"/>
        </w:rPr>
        <w:t>zapewnia możliwość skorzystania ze wsparcia tłumacza polskiego języka migowego</w:t>
      </w:r>
      <w:r>
        <w:rPr>
          <w:rFonts w:ascii="Arial" w:hAnsi="Arial" w:cs="Arial"/>
        </w:rPr>
        <w:t xml:space="preserve"> (</w:t>
      </w:r>
      <w:r w:rsidRPr="00941302">
        <w:rPr>
          <w:rFonts w:ascii="Arial" w:hAnsi="Arial" w:cs="Arial"/>
        </w:rPr>
        <w:t>aplikacji umożliwiającej tłumaczenie online)</w:t>
      </w:r>
    </w:p>
    <w:p w14:paraId="717816AA" w14:textId="77777777" w:rsidR="00941302" w:rsidRDefault="00941302" w:rsidP="00941302">
      <w:pPr>
        <w:pStyle w:val="Akapitzlist"/>
        <w:spacing w:line="276" w:lineRule="auto"/>
        <w:rPr>
          <w:rFonts w:ascii="Arial" w:hAnsi="Arial" w:cs="Arial"/>
        </w:rPr>
      </w:pPr>
    </w:p>
    <w:p w14:paraId="3F624F7D" w14:textId="6E5DB50F" w:rsidR="00941302" w:rsidRDefault="00941302" w:rsidP="00941302">
      <w:pPr>
        <w:pStyle w:val="Akapitzlist"/>
        <w:numPr>
          <w:ilvl w:val="0"/>
          <w:numId w:val="5"/>
        </w:numPr>
        <w:spacing w:line="276" w:lineRule="auto"/>
        <w:rPr>
          <w:rFonts w:ascii="Arial" w:hAnsi="Arial" w:cs="Arial"/>
        </w:rPr>
      </w:pPr>
      <w:r>
        <w:rPr>
          <w:rFonts w:ascii="Arial" w:hAnsi="Arial" w:cs="Arial"/>
        </w:rPr>
        <w:t xml:space="preserve">Placówka </w:t>
      </w:r>
      <w:r w:rsidRPr="00941302">
        <w:rPr>
          <w:rFonts w:ascii="Arial" w:hAnsi="Arial" w:cs="Arial"/>
        </w:rPr>
        <w:t>dysponuje infografikami dotyczącymi sposobów komunikacji z osob</w:t>
      </w:r>
      <w:r>
        <w:rPr>
          <w:rFonts w:ascii="Arial" w:hAnsi="Arial" w:cs="Arial"/>
        </w:rPr>
        <w:t xml:space="preserve">ami ze szczególnymi potrzebami </w:t>
      </w:r>
    </w:p>
    <w:p w14:paraId="7D938B8D" w14:textId="77777777" w:rsidR="00941302" w:rsidRPr="00941302" w:rsidRDefault="00941302" w:rsidP="00941302">
      <w:pPr>
        <w:pStyle w:val="Akapitzlist"/>
        <w:spacing w:line="276" w:lineRule="auto"/>
        <w:rPr>
          <w:rFonts w:ascii="Arial" w:hAnsi="Arial" w:cs="Arial"/>
        </w:rPr>
      </w:pPr>
    </w:p>
    <w:p w14:paraId="6FE9A588" w14:textId="287C235B" w:rsidR="00A1394A" w:rsidRPr="00A02E29" w:rsidRDefault="00051B23" w:rsidP="00A02E29">
      <w:pPr>
        <w:pStyle w:val="Akapitzlist"/>
        <w:numPr>
          <w:ilvl w:val="0"/>
          <w:numId w:val="5"/>
        </w:numPr>
        <w:spacing w:line="276" w:lineRule="auto"/>
        <w:rPr>
          <w:rFonts w:ascii="Arial" w:hAnsi="Arial" w:cs="Arial"/>
        </w:rPr>
      </w:pPr>
      <w:r>
        <w:rPr>
          <w:rFonts w:ascii="Arial" w:hAnsi="Arial" w:cs="Arial"/>
        </w:rPr>
        <w:t xml:space="preserve">Wybrani pracownicy placówki </w:t>
      </w:r>
      <w:r w:rsidR="00941302">
        <w:rPr>
          <w:rFonts w:ascii="Arial" w:hAnsi="Arial" w:cs="Arial"/>
        </w:rPr>
        <w:t>zostali przeszkoleni z zakresu podstaw polskiego języka migowego.</w:t>
      </w:r>
    </w:p>
    <w:p w14:paraId="71803DED" w14:textId="77777777" w:rsidR="00A1394A" w:rsidRPr="00A1394A" w:rsidRDefault="00A1394A" w:rsidP="00BB6299">
      <w:pPr>
        <w:pStyle w:val="Akapitzlist"/>
        <w:spacing w:line="276" w:lineRule="auto"/>
        <w:ind w:left="0"/>
        <w:rPr>
          <w:rFonts w:ascii="Arial" w:hAnsi="Arial" w:cs="Arial"/>
        </w:rPr>
      </w:pPr>
    </w:p>
    <w:p w14:paraId="5FD4A01C" w14:textId="77777777" w:rsidR="00A1394A" w:rsidRPr="00A1394A" w:rsidRDefault="00A1394A" w:rsidP="00BB6299">
      <w:pPr>
        <w:pStyle w:val="Akapitzlist"/>
        <w:spacing w:line="276" w:lineRule="auto"/>
        <w:ind w:left="0"/>
        <w:jc w:val="center"/>
        <w:rPr>
          <w:rFonts w:ascii="Arial" w:hAnsi="Arial" w:cs="Arial"/>
        </w:rPr>
      </w:pPr>
      <w:r w:rsidRPr="00A1394A">
        <w:rPr>
          <w:rFonts w:ascii="Arial" w:hAnsi="Arial" w:cs="Arial"/>
        </w:rPr>
        <w:t>§ 10.</w:t>
      </w:r>
    </w:p>
    <w:p w14:paraId="7B0F4B7A" w14:textId="77777777" w:rsidR="00A1394A" w:rsidRPr="00A1394A" w:rsidRDefault="00A1394A" w:rsidP="00BB6299">
      <w:pPr>
        <w:pStyle w:val="Akapitzlist"/>
        <w:spacing w:line="276" w:lineRule="auto"/>
        <w:ind w:left="0"/>
        <w:rPr>
          <w:rFonts w:ascii="Arial" w:hAnsi="Arial" w:cs="Arial"/>
        </w:rPr>
      </w:pPr>
    </w:p>
    <w:p w14:paraId="14CF8A73" w14:textId="77777777" w:rsidR="00A1394A" w:rsidRPr="00A1394A" w:rsidRDefault="00A1394A" w:rsidP="00BB6299">
      <w:pPr>
        <w:pStyle w:val="Akapitzlist"/>
        <w:spacing w:line="276" w:lineRule="auto"/>
        <w:ind w:left="0"/>
        <w:rPr>
          <w:rFonts w:ascii="Arial" w:hAnsi="Arial" w:cs="Arial"/>
        </w:rPr>
      </w:pPr>
      <w:r w:rsidRPr="00A1394A">
        <w:rPr>
          <w:rFonts w:ascii="Arial" w:hAnsi="Arial" w:cs="Arial"/>
        </w:rPr>
        <w:t>W zakresie obsługi osób niesamodzielnych, starszych, z niepełnosprawnością intelektualną:</w:t>
      </w:r>
    </w:p>
    <w:p w14:paraId="78FF0C74" w14:textId="77777777" w:rsidR="00A1394A" w:rsidRPr="00A1394A" w:rsidRDefault="00A1394A" w:rsidP="00BB6299">
      <w:pPr>
        <w:pStyle w:val="Akapitzlist"/>
        <w:spacing w:line="276" w:lineRule="auto"/>
        <w:ind w:left="0"/>
        <w:rPr>
          <w:rFonts w:ascii="Arial" w:hAnsi="Arial" w:cs="Arial"/>
        </w:rPr>
      </w:pPr>
    </w:p>
    <w:p w14:paraId="7485A229" w14:textId="77777777" w:rsidR="00A02E29" w:rsidRPr="00A02E29" w:rsidRDefault="00A02E29" w:rsidP="00A02E29">
      <w:pPr>
        <w:pStyle w:val="Akapitzlist"/>
        <w:numPr>
          <w:ilvl w:val="0"/>
          <w:numId w:val="8"/>
        </w:numPr>
        <w:spacing w:line="276" w:lineRule="auto"/>
        <w:rPr>
          <w:rFonts w:ascii="Arial" w:hAnsi="Arial" w:cs="Arial"/>
        </w:rPr>
      </w:pPr>
      <w:r w:rsidRPr="00A02E29">
        <w:rPr>
          <w:rFonts w:ascii="Arial" w:hAnsi="Arial" w:cs="Arial"/>
        </w:rPr>
        <w:t xml:space="preserve">Placówka dysponuje infografikami dotyczącymi sposobów komunikacji z osobami ze szczególnymi potrzebami </w:t>
      </w:r>
    </w:p>
    <w:p w14:paraId="38BA9D0F" w14:textId="77777777" w:rsidR="00A1394A" w:rsidRPr="00A1394A" w:rsidRDefault="00A1394A" w:rsidP="00A02E29">
      <w:pPr>
        <w:pStyle w:val="Akapitzlist"/>
        <w:spacing w:line="276" w:lineRule="auto"/>
        <w:ind w:left="0"/>
        <w:jc w:val="both"/>
        <w:rPr>
          <w:rFonts w:ascii="Arial" w:hAnsi="Arial" w:cs="Arial"/>
        </w:rPr>
      </w:pPr>
    </w:p>
    <w:p w14:paraId="1D7C67CE" w14:textId="3BBC75AD" w:rsidR="00A1394A" w:rsidRPr="0005007E" w:rsidRDefault="00A02E29" w:rsidP="0005007E">
      <w:pPr>
        <w:pStyle w:val="Akapitzlist"/>
        <w:numPr>
          <w:ilvl w:val="0"/>
          <w:numId w:val="8"/>
        </w:numPr>
        <w:spacing w:line="276" w:lineRule="auto"/>
        <w:jc w:val="both"/>
        <w:rPr>
          <w:rFonts w:ascii="Arial" w:hAnsi="Arial" w:cs="Arial"/>
        </w:rPr>
      </w:pPr>
      <w:r w:rsidRPr="00A02E29">
        <w:rPr>
          <w:rFonts w:ascii="Arial" w:hAnsi="Arial" w:cs="Arial"/>
        </w:rPr>
        <w:t>W</w:t>
      </w:r>
      <w:r w:rsidR="00A1394A" w:rsidRPr="00A02E29">
        <w:rPr>
          <w:rFonts w:ascii="Arial" w:hAnsi="Arial" w:cs="Arial"/>
        </w:rPr>
        <w:t xml:space="preserve"> czasie rozmowy z pacjentem dostosowuje tempo wypowiedzi i słownictwo do indywidualnych potrzeb pacjenta, stosuje powtórzenia, używa prostych zdań pojedynczych,</w:t>
      </w:r>
      <w:r w:rsidR="00CA4DB0" w:rsidRPr="00A02E29">
        <w:rPr>
          <w:rFonts w:ascii="Arial" w:hAnsi="Arial" w:cs="Arial"/>
        </w:rPr>
        <w:t xml:space="preserve"> </w:t>
      </w:r>
      <w:r w:rsidR="00A1394A" w:rsidRPr="00A02E29">
        <w:rPr>
          <w:rFonts w:ascii="Arial" w:hAnsi="Arial" w:cs="Arial"/>
        </w:rPr>
        <w:t>a dłuższe wypowiedzi dzieli na krótsze części, a po każdej z nich upewnia się, czy rozmówca prawidłowo zrozumiał komunikat.</w:t>
      </w:r>
    </w:p>
    <w:p w14:paraId="48A6FA77" w14:textId="77777777" w:rsidR="00A1394A" w:rsidRPr="00A1394A" w:rsidRDefault="00A1394A" w:rsidP="00BB6299">
      <w:pPr>
        <w:pStyle w:val="Akapitzlist"/>
        <w:spacing w:line="276" w:lineRule="auto"/>
        <w:ind w:left="0"/>
        <w:rPr>
          <w:rFonts w:ascii="Arial" w:hAnsi="Arial" w:cs="Arial"/>
        </w:rPr>
      </w:pPr>
    </w:p>
    <w:p w14:paraId="72BEA87B" w14:textId="1104E632" w:rsidR="00A02E29" w:rsidRDefault="00A1394A" w:rsidP="0005007E">
      <w:pPr>
        <w:pStyle w:val="Akapitzlist"/>
        <w:spacing w:line="276" w:lineRule="auto"/>
        <w:ind w:left="0"/>
        <w:jc w:val="center"/>
        <w:rPr>
          <w:rFonts w:ascii="Arial" w:hAnsi="Arial" w:cs="Arial"/>
          <w:b/>
          <w:bCs/>
        </w:rPr>
      </w:pPr>
      <w:r w:rsidRPr="00CA4DB0">
        <w:rPr>
          <w:rFonts w:ascii="Arial" w:hAnsi="Arial" w:cs="Arial"/>
          <w:b/>
          <w:bCs/>
        </w:rPr>
        <w:t>Postanowienia końcowe</w:t>
      </w:r>
    </w:p>
    <w:p w14:paraId="47FB3DDF" w14:textId="77777777" w:rsidR="0005007E" w:rsidRPr="00A02E29" w:rsidRDefault="0005007E" w:rsidP="0005007E">
      <w:pPr>
        <w:pStyle w:val="Akapitzlist"/>
        <w:spacing w:line="276" w:lineRule="auto"/>
        <w:ind w:left="0"/>
        <w:jc w:val="center"/>
        <w:rPr>
          <w:rFonts w:ascii="Arial" w:hAnsi="Arial" w:cs="Arial"/>
          <w:b/>
          <w:bCs/>
        </w:rPr>
      </w:pPr>
    </w:p>
    <w:p w14:paraId="7F2D499E" w14:textId="77777777" w:rsidR="00A1394A" w:rsidRPr="00A1394A" w:rsidRDefault="00A1394A" w:rsidP="00BB6299">
      <w:pPr>
        <w:pStyle w:val="Akapitzlist"/>
        <w:spacing w:line="276" w:lineRule="auto"/>
        <w:ind w:left="0"/>
        <w:jc w:val="center"/>
        <w:rPr>
          <w:rFonts w:ascii="Arial" w:hAnsi="Arial" w:cs="Arial"/>
        </w:rPr>
      </w:pPr>
      <w:r w:rsidRPr="00A1394A">
        <w:rPr>
          <w:rFonts w:ascii="Arial" w:hAnsi="Arial" w:cs="Arial"/>
        </w:rPr>
        <w:t>§ 11.</w:t>
      </w:r>
    </w:p>
    <w:p w14:paraId="076E3F31" w14:textId="77777777" w:rsidR="00A1394A" w:rsidRPr="00A1394A" w:rsidRDefault="00A1394A" w:rsidP="00BB6299">
      <w:pPr>
        <w:pStyle w:val="Akapitzlist"/>
        <w:spacing w:line="276" w:lineRule="auto"/>
        <w:ind w:left="0"/>
        <w:rPr>
          <w:rFonts w:ascii="Arial" w:hAnsi="Arial" w:cs="Arial"/>
        </w:rPr>
      </w:pPr>
    </w:p>
    <w:p w14:paraId="72ABEA70" w14:textId="47550B70" w:rsidR="008618E4" w:rsidRDefault="00A1394A" w:rsidP="00A02E29">
      <w:pPr>
        <w:pStyle w:val="Akapitzlist"/>
        <w:spacing w:line="276" w:lineRule="auto"/>
        <w:ind w:left="0"/>
        <w:jc w:val="both"/>
        <w:rPr>
          <w:rFonts w:ascii="Arial" w:hAnsi="Arial" w:cs="Arial"/>
        </w:rPr>
      </w:pPr>
      <w:r w:rsidRPr="00A1394A">
        <w:rPr>
          <w:rFonts w:ascii="Arial" w:hAnsi="Arial" w:cs="Arial"/>
        </w:rPr>
        <w:t>Niezależnie od zapisów niniejszej procedury, każdy pracownik placówki</w:t>
      </w:r>
      <w:r w:rsidR="00CA4DB0">
        <w:rPr>
          <w:rFonts w:ascii="Arial" w:hAnsi="Arial" w:cs="Arial"/>
        </w:rPr>
        <w:t xml:space="preserve"> </w:t>
      </w:r>
      <w:r w:rsidR="00B06D56">
        <w:rPr>
          <w:rFonts w:ascii="Arial" w:hAnsi="Arial" w:cs="Arial"/>
        </w:rPr>
        <w:t>POZ</w:t>
      </w:r>
      <w:r w:rsidRPr="00A1394A">
        <w:rPr>
          <w:rFonts w:ascii="Arial" w:hAnsi="Arial" w:cs="Arial"/>
        </w:rPr>
        <w:t xml:space="preserve"> ma obowiązek okazania wszelkiej pomocy osobom ze szczególnymi potrzebami z</w:t>
      </w:r>
    </w:p>
    <w:p w14:paraId="6737C3E8" w14:textId="4EC939B2" w:rsidR="00C7641A" w:rsidRPr="00C7641A" w:rsidRDefault="00C7641A" w:rsidP="00A02E29">
      <w:pPr>
        <w:pStyle w:val="Akapitzlist"/>
        <w:spacing w:line="276" w:lineRule="auto"/>
        <w:ind w:left="0"/>
        <w:jc w:val="both"/>
        <w:rPr>
          <w:rFonts w:ascii="Arial" w:hAnsi="Arial" w:cs="Arial"/>
        </w:rPr>
      </w:pPr>
      <w:r w:rsidRPr="00C7641A">
        <w:rPr>
          <w:rFonts w:ascii="Arial" w:hAnsi="Arial" w:cs="Arial"/>
        </w:rPr>
        <w:t>poszanowaniem ich godności, a w razie potrzeby, za zgodą tej osoby, powinien pomóc</w:t>
      </w:r>
      <w:r>
        <w:rPr>
          <w:rFonts w:ascii="Arial" w:hAnsi="Arial" w:cs="Arial"/>
        </w:rPr>
        <w:t xml:space="preserve"> </w:t>
      </w:r>
      <w:r w:rsidRPr="00C7641A">
        <w:rPr>
          <w:rFonts w:ascii="Arial" w:hAnsi="Arial" w:cs="Arial"/>
        </w:rPr>
        <w:t>wypełnić dokumenty i wskazać miejsce</w:t>
      </w:r>
      <w:r>
        <w:rPr>
          <w:rFonts w:ascii="Arial" w:hAnsi="Arial" w:cs="Arial"/>
        </w:rPr>
        <w:t xml:space="preserve"> </w:t>
      </w:r>
      <w:r w:rsidRPr="00C7641A">
        <w:rPr>
          <w:rFonts w:ascii="Arial" w:hAnsi="Arial" w:cs="Arial"/>
        </w:rPr>
        <w:t>na podpis.</w:t>
      </w:r>
    </w:p>
    <w:p w14:paraId="2F6C6088" w14:textId="77777777" w:rsidR="00C7641A" w:rsidRPr="00C7641A" w:rsidRDefault="00C7641A" w:rsidP="00BB6299">
      <w:pPr>
        <w:pStyle w:val="Akapitzlist"/>
        <w:spacing w:line="276" w:lineRule="auto"/>
        <w:ind w:left="0"/>
        <w:rPr>
          <w:rFonts w:ascii="Arial" w:hAnsi="Arial" w:cs="Arial"/>
        </w:rPr>
      </w:pPr>
    </w:p>
    <w:p w14:paraId="6BC014B9" w14:textId="77777777" w:rsidR="00C7641A" w:rsidRPr="00C7641A" w:rsidRDefault="00C7641A" w:rsidP="00BB6299">
      <w:pPr>
        <w:pStyle w:val="Akapitzlist"/>
        <w:spacing w:line="276" w:lineRule="auto"/>
        <w:ind w:left="0"/>
        <w:jc w:val="center"/>
        <w:rPr>
          <w:rFonts w:ascii="Arial" w:hAnsi="Arial" w:cs="Arial"/>
        </w:rPr>
      </w:pPr>
      <w:r w:rsidRPr="00C7641A">
        <w:rPr>
          <w:rFonts w:ascii="Arial" w:hAnsi="Arial" w:cs="Arial"/>
        </w:rPr>
        <w:t>§ 12.</w:t>
      </w:r>
    </w:p>
    <w:p w14:paraId="42E7FCCF" w14:textId="77777777" w:rsidR="00C7641A" w:rsidRPr="00C7641A" w:rsidRDefault="00C7641A" w:rsidP="00BB6299">
      <w:pPr>
        <w:pStyle w:val="Akapitzlist"/>
        <w:spacing w:line="276" w:lineRule="auto"/>
        <w:ind w:left="0"/>
        <w:rPr>
          <w:rFonts w:ascii="Arial" w:hAnsi="Arial" w:cs="Arial"/>
        </w:rPr>
      </w:pPr>
    </w:p>
    <w:p w14:paraId="075F2872" w14:textId="037F1A76" w:rsidR="00D479AC" w:rsidRDefault="00C7641A" w:rsidP="00624F19">
      <w:pPr>
        <w:pStyle w:val="Akapitzlist"/>
        <w:spacing w:after="0" w:line="276" w:lineRule="auto"/>
        <w:ind w:left="0"/>
        <w:rPr>
          <w:rFonts w:ascii="Arial" w:hAnsi="Arial" w:cs="Arial"/>
        </w:rPr>
        <w:sectPr w:rsidR="00D479AC">
          <w:footerReference w:type="default" r:id="rId9"/>
          <w:pgSz w:w="11906" w:h="16838"/>
          <w:pgMar w:top="1417" w:right="1417" w:bottom="1417" w:left="1417" w:header="708" w:footer="708" w:gutter="0"/>
          <w:cols w:space="708"/>
          <w:docGrid w:linePitch="360"/>
        </w:sectPr>
      </w:pPr>
      <w:r w:rsidRPr="00C7641A">
        <w:rPr>
          <w:rFonts w:ascii="Arial" w:hAnsi="Arial" w:cs="Arial"/>
        </w:rPr>
        <w:t>Niniejsza procedura ma zastosowanie również wobec osób o szczególnych</w:t>
      </w:r>
      <w:r w:rsidR="00CA4DB0">
        <w:rPr>
          <w:rFonts w:ascii="Arial" w:hAnsi="Arial" w:cs="Arial"/>
        </w:rPr>
        <w:t xml:space="preserve">  </w:t>
      </w:r>
      <w:r w:rsidRPr="00C7641A">
        <w:rPr>
          <w:rFonts w:ascii="Arial" w:hAnsi="Arial" w:cs="Arial"/>
        </w:rPr>
        <w:t>potrzebach wynikających z posiadanych dysfunkcji psychofizycznych, fizycznych i psychicznych organizmu, które trwale lub okresowo utrudniają, ograniczają bądź uniemożliwi</w:t>
      </w:r>
      <w:r w:rsidR="00624F19">
        <w:rPr>
          <w:rFonts w:ascii="Arial" w:hAnsi="Arial" w:cs="Arial"/>
        </w:rPr>
        <w:t xml:space="preserve">ają wypełnianie ról </w:t>
      </w:r>
      <w:r w:rsidR="00A02E29">
        <w:rPr>
          <w:rFonts w:ascii="Arial" w:hAnsi="Arial" w:cs="Arial"/>
        </w:rPr>
        <w:t>społecznych</w:t>
      </w:r>
    </w:p>
    <w:p w14:paraId="4357C7D0" w14:textId="3DEAA914" w:rsidR="00D479AC" w:rsidRPr="0005007E" w:rsidRDefault="00D479AC" w:rsidP="0005007E">
      <w:pPr>
        <w:spacing w:line="276" w:lineRule="auto"/>
        <w:rPr>
          <w:rFonts w:ascii="Arial" w:hAnsi="Arial" w:cs="Arial"/>
          <w:b/>
          <w:bCs/>
        </w:rPr>
      </w:pPr>
      <w:r w:rsidRPr="0005007E">
        <w:rPr>
          <w:rFonts w:ascii="Arial" w:hAnsi="Arial" w:cs="Arial"/>
          <w:b/>
          <w:bCs/>
        </w:rPr>
        <w:lastRenderedPageBreak/>
        <w:t>Zasady komunikacji z osobami ze szczególnymi potrzebami</w:t>
      </w:r>
    </w:p>
    <w:p w14:paraId="6E6542D3" w14:textId="77777777" w:rsidR="00D479AC" w:rsidRPr="00D479AC" w:rsidRDefault="00D479AC" w:rsidP="00BB6299">
      <w:pPr>
        <w:pStyle w:val="Akapitzlist"/>
        <w:spacing w:line="276" w:lineRule="auto"/>
        <w:ind w:left="0"/>
        <w:rPr>
          <w:rFonts w:ascii="Arial" w:hAnsi="Arial" w:cs="Arial"/>
          <w:b/>
          <w:bCs/>
        </w:rPr>
      </w:pPr>
    </w:p>
    <w:p w14:paraId="42A54E43" w14:textId="77777777" w:rsidR="00D479AC" w:rsidRPr="00D479AC" w:rsidRDefault="00D479AC" w:rsidP="00BB6299">
      <w:pPr>
        <w:pStyle w:val="Akapitzlist"/>
        <w:spacing w:line="276" w:lineRule="auto"/>
        <w:ind w:left="1068"/>
        <w:rPr>
          <w:rFonts w:ascii="Arial" w:hAnsi="Arial" w:cs="Arial"/>
        </w:rPr>
      </w:pPr>
    </w:p>
    <w:p w14:paraId="2949B59E" w14:textId="6E3094E5" w:rsidR="00D479AC" w:rsidRPr="00D479AC" w:rsidRDefault="00D479AC" w:rsidP="0005007E">
      <w:pPr>
        <w:pStyle w:val="Akapitzlist"/>
        <w:numPr>
          <w:ilvl w:val="0"/>
          <w:numId w:val="9"/>
        </w:numPr>
        <w:spacing w:line="360" w:lineRule="auto"/>
        <w:jc w:val="both"/>
        <w:rPr>
          <w:rFonts w:ascii="Arial" w:hAnsi="Arial" w:cs="Arial"/>
          <w:b/>
          <w:bCs/>
        </w:rPr>
      </w:pPr>
      <w:r w:rsidRPr="00D479AC">
        <w:rPr>
          <w:rFonts w:ascii="Arial" w:hAnsi="Arial" w:cs="Arial"/>
          <w:b/>
          <w:bCs/>
        </w:rPr>
        <w:t>Używaj form grzecznościowych</w:t>
      </w:r>
      <w:r>
        <w:rPr>
          <w:rFonts w:ascii="Arial" w:hAnsi="Arial" w:cs="Arial"/>
          <w:b/>
          <w:bCs/>
        </w:rPr>
        <w:t>!</w:t>
      </w:r>
    </w:p>
    <w:p w14:paraId="0BC93E93" w14:textId="77777777" w:rsidR="00D479AC" w:rsidRPr="00D479AC" w:rsidRDefault="00D479AC" w:rsidP="0005007E">
      <w:pPr>
        <w:pStyle w:val="Akapitzlist"/>
        <w:spacing w:line="360" w:lineRule="auto"/>
        <w:jc w:val="both"/>
        <w:rPr>
          <w:rFonts w:ascii="Arial" w:hAnsi="Arial" w:cs="Arial"/>
        </w:rPr>
      </w:pPr>
      <w:r w:rsidRPr="00D479AC">
        <w:rPr>
          <w:rFonts w:ascii="Arial" w:hAnsi="Arial" w:cs="Arial"/>
        </w:rPr>
        <w:t xml:space="preserve">W stosunku do każdej grupy pacjentów zawsze używaj zwrotu: „dzień dobry” oraz formy grzecznościowej pan/pani. Stosuj tę zasadę, nawet jeśli Twój rozmówca zwraca się do Ciebie per „ty” – może to wynikać z jego niepełnosprawności. </w:t>
      </w:r>
    </w:p>
    <w:p w14:paraId="42724E84" w14:textId="17BDA634" w:rsidR="00D479AC" w:rsidRDefault="00D479AC" w:rsidP="0005007E">
      <w:pPr>
        <w:pStyle w:val="Akapitzlist"/>
        <w:spacing w:line="360" w:lineRule="auto"/>
        <w:jc w:val="both"/>
        <w:rPr>
          <w:rFonts w:ascii="Arial" w:hAnsi="Arial" w:cs="Arial"/>
        </w:rPr>
      </w:pPr>
      <w:r w:rsidRPr="00D479AC">
        <w:rPr>
          <w:rFonts w:ascii="Arial" w:hAnsi="Arial" w:cs="Arial"/>
        </w:rPr>
        <w:t>Nie ma nic niestosownego w tym, że pacjenta z niepełnosprawnością wzroku pożegnasz słowami: „do widzenia” lub „do zobaczenia” czy do pacjenta poruszającego się na wózku powiesz: „proszę podejść”. Zachowuj się naturalnie.</w:t>
      </w:r>
    </w:p>
    <w:p w14:paraId="619DCC37" w14:textId="77777777" w:rsidR="00D479AC" w:rsidRPr="00D479AC" w:rsidRDefault="00D479AC" w:rsidP="0005007E">
      <w:pPr>
        <w:pStyle w:val="Akapitzlist"/>
        <w:spacing w:line="360" w:lineRule="auto"/>
        <w:ind w:left="0"/>
        <w:jc w:val="both"/>
        <w:rPr>
          <w:rFonts w:ascii="Arial" w:hAnsi="Arial" w:cs="Arial"/>
        </w:rPr>
      </w:pPr>
    </w:p>
    <w:p w14:paraId="363AF1E0" w14:textId="58CD091B" w:rsidR="00D479AC" w:rsidRPr="00D479AC" w:rsidRDefault="00D479AC" w:rsidP="0005007E">
      <w:pPr>
        <w:pStyle w:val="Akapitzlist"/>
        <w:numPr>
          <w:ilvl w:val="0"/>
          <w:numId w:val="9"/>
        </w:numPr>
        <w:spacing w:line="360" w:lineRule="auto"/>
        <w:jc w:val="both"/>
        <w:rPr>
          <w:rFonts w:ascii="Arial" w:hAnsi="Arial" w:cs="Arial"/>
          <w:b/>
          <w:bCs/>
        </w:rPr>
      </w:pPr>
      <w:r w:rsidRPr="00D479AC">
        <w:rPr>
          <w:rFonts w:ascii="Arial" w:hAnsi="Arial" w:cs="Arial"/>
          <w:b/>
          <w:bCs/>
        </w:rPr>
        <w:t>Zwracaj się zawsze bezpośrednio do pacjenta, nie do osoby towarzyszącej!</w:t>
      </w:r>
    </w:p>
    <w:p w14:paraId="4373468D" w14:textId="7F57CA53" w:rsidR="00D479AC" w:rsidRDefault="00D479AC" w:rsidP="0005007E">
      <w:pPr>
        <w:pStyle w:val="Akapitzlist"/>
        <w:spacing w:line="360" w:lineRule="auto"/>
        <w:jc w:val="both"/>
        <w:rPr>
          <w:rFonts w:ascii="Arial" w:hAnsi="Arial" w:cs="Arial"/>
        </w:rPr>
      </w:pPr>
      <w:r w:rsidRPr="00D479AC">
        <w:rPr>
          <w:rFonts w:ascii="Arial" w:hAnsi="Arial" w:cs="Arial"/>
        </w:rPr>
        <w:t>Pracownik placówki medycznej powinien zawsze zwracać się bezpośrednio do niej, a nie do osoby towarzyszącej. Osoby towarzyszące należy traktować jako osoby wspierające pacjenta z niepełnosprawnością w poruszaniu się czy w komunikacji. Ignorowanie obecności pacjenta sprawia, że wizyta w placówce nie będzie dla niego miłym doświadczeniem. To jedna z fundamentalnych zasad profesjonalnej obsługi pacjenta.</w:t>
      </w:r>
    </w:p>
    <w:p w14:paraId="65F9DEF1" w14:textId="77777777" w:rsidR="00D479AC" w:rsidRDefault="00D479AC" w:rsidP="0005007E">
      <w:pPr>
        <w:pStyle w:val="Akapitzlist"/>
        <w:spacing w:line="276" w:lineRule="auto"/>
        <w:ind w:left="0"/>
        <w:jc w:val="both"/>
        <w:rPr>
          <w:rFonts w:ascii="Arial" w:hAnsi="Arial" w:cs="Arial"/>
          <w:b/>
          <w:bCs/>
        </w:rPr>
      </w:pPr>
    </w:p>
    <w:p w14:paraId="6A96FA89" w14:textId="689F5456" w:rsidR="00F37640" w:rsidRPr="00F37640" w:rsidRDefault="00F37640" w:rsidP="0005007E">
      <w:pPr>
        <w:pStyle w:val="Akapitzlist"/>
        <w:spacing w:line="276" w:lineRule="auto"/>
        <w:ind w:left="0"/>
        <w:jc w:val="both"/>
        <w:rPr>
          <w:rFonts w:ascii="Arial" w:hAnsi="Arial" w:cs="Arial"/>
          <w:b/>
          <w:bCs/>
        </w:rPr>
      </w:pPr>
      <w:r w:rsidRPr="00F37640">
        <w:rPr>
          <w:rFonts w:ascii="Arial" w:hAnsi="Arial" w:cs="Arial"/>
          <w:b/>
          <w:bCs/>
        </w:rPr>
        <w:t>Zasady komunikacji z osobami z niepełnosprawnością układu słuchu</w:t>
      </w:r>
    </w:p>
    <w:p w14:paraId="3D165960" w14:textId="77777777" w:rsidR="00F37640" w:rsidRPr="00F37640" w:rsidRDefault="00F37640" w:rsidP="0005007E">
      <w:pPr>
        <w:pStyle w:val="Akapitzlist"/>
        <w:spacing w:line="276" w:lineRule="auto"/>
        <w:ind w:left="0"/>
        <w:jc w:val="both"/>
        <w:rPr>
          <w:rFonts w:ascii="Arial" w:hAnsi="Arial" w:cs="Arial"/>
        </w:rPr>
      </w:pPr>
    </w:p>
    <w:p w14:paraId="019EFF9C" w14:textId="7A09134C" w:rsidR="0005007E" w:rsidRPr="0005007E" w:rsidRDefault="00F37640" w:rsidP="0005007E">
      <w:pPr>
        <w:pStyle w:val="Akapitzlist"/>
        <w:numPr>
          <w:ilvl w:val="0"/>
          <w:numId w:val="10"/>
        </w:numPr>
        <w:spacing w:after="0" w:line="360" w:lineRule="auto"/>
        <w:jc w:val="both"/>
        <w:rPr>
          <w:rFonts w:ascii="Arial" w:hAnsi="Arial" w:cs="Arial"/>
        </w:rPr>
      </w:pPr>
      <w:r w:rsidRPr="00F37640">
        <w:rPr>
          <w:rFonts w:ascii="Arial" w:hAnsi="Arial" w:cs="Arial"/>
        </w:rPr>
        <w:t>Do osoby niesłyszącej nie należy podchodzić nagle, od tyłu, gdyż może bardzo łatwo się przestraszyć.</w:t>
      </w:r>
    </w:p>
    <w:p w14:paraId="11D4A9FB" w14:textId="6C4F0C9E" w:rsidR="0005007E" w:rsidRPr="0005007E" w:rsidRDefault="00F37640" w:rsidP="0005007E">
      <w:pPr>
        <w:pStyle w:val="Akapitzlist"/>
        <w:numPr>
          <w:ilvl w:val="0"/>
          <w:numId w:val="10"/>
        </w:numPr>
        <w:spacing w:line="360" w:lineRule="auto"/>
        <w:jc w:val="both"/>
        <w:rPr>
          <w:rFonts w:ascii="Arial" w:hAnsi="Arial" w:cs="Arial"/>
        </w:rPr>
      </w:pPr>
      <w:r w:rsidRPr="00F37640">
        <w:rPr>
          <w:rFonts w:ascii="Arial" w:hAnsi="Arial" w:cs="Arial"/>
        </w:rPr>
        <w:t>Podczas rozmowy z osobą niesłyszącą pamiętajmy, aby zachować odpowiednią odległość (ok. 1m), aby dokładnie nas widział, patrzeć na niego, aby miał możliwość czytania słów z ruchu warg. Pamiętajmy, aby nie mówić z pełną buzią, gdyż nasz przekaz nie będzie zrozumiały.</w:t>
      </w:r>
    </w:p>
    <w:p w14:paraId="7164D4E8" w14:textId="7187B2AF" w:rsidR="0005007E" w:rsidRPr="0005007E" w:rsidRDefault="00F37640" w:rsidP="0005007E">
      <w:pPr>
        <w:pStyle w:val="Akapitzlist"/>
        <w:numPr>
          <w:ilvl w:val="0"/>
          <w:numId w:val="10"/>
        </w:numPr>
        <w:spacing w:after="0" w:line="360" w:lineRule="auto"/>
        <w:jc w:val="both"/>
        <w:rPr>
          <w:rFonts w:ascii="Arial" w:hAnsi="Arial" w:cs="Arial"/>
        </w:rPr>
      </w:pPr>
      <w:r w:rsidRPr="00F37640">
        <w:rPr>
          <w:rFonts w:ascii="Arial" w:hAnsi="Arial" w:cs="Arial"/>
        </w:rPr>
        <w:t>Powinniśmy rozmawiać z niesłyszącym podopiecznym w oświetlonych pomieszczeniach, abyśmy byli dobrze widoczni.</w:t>
      </w:r>
    </w:p>
    <w:p w14:paraId="3DFB41A6" w14:textId="63ED1374" w:rsidR="00F37640" w:rsidRDefault="00F37640" w:rsidP="0005007E">
      <w:pPr>
        <w:pStyle w:val="Akapitzlist"/>
        <w:numPr>
          <w:ilvl w:val="0"/>
          <w:numId w:val="10"/>
        </w:numPr>
        <w:spacing w:after="0" w:line="360" w:lineRule="auto"/>
        <w:jc w:val="both"/>
        <w:rPr>
          <w:rFonts w:ascii="Arial" w:hAnsi="Arial" w:cs="Arial"/>
        </w:rPr>
      </w:pPr>
      <w:r w:rsidRPr="00F37640">
        <w:rPr>
          <w:rFonts w:ascii="Arial" w:hAnsi="Arial" w:cs="Arial"/>
        </w:rPr>
        <w:t xml:space="preserve">Podczas rozmowy wyłączmy TV, radio i inne urządzenia, aby </w:t>
      </w:r>
      <w:r w:rsidR="0005007E">
        <w:rPr>
          <w:rFonts w:ascii="Arial" w:hAnsi="Arial" w:cs="Arial"/>
        </w:rPr>
        <w:t>nie zakłócały rozmowy.</w:t>
      </w:r>
    </w:p>
    <w:p w14:paraId="36B4D9FF" w14:textId="77777777" w:rsidR="00F37640" w:rsidRPr="00F37640" w:rsidRDefault="00F37640" w:rsidP="0005007E">
      <w:pPr>
        <w:pStyle w:val="Akapitzlist"/>
        <w:numPr>
          <w:ilvl w:val="0"/>
          <w:numId w:val="10"/>
        </w:numPr>
        <w:spacing w:line="360" w:lineRule="auto"/>
        <w:jc w:val="both"/>
        <w:rPr>
          <w:rFonts w:ascii="Arial" w:hAnsi="Arial" w:cs="Arial"/>
        </w:rPr>
      </w:pPr>
      <w:r w:rsidRPr="00F37640">
        <w:rPr>
          <w:rFonts w:ascii="Arial" w:hAnsi="Arial" w:cs="Arial"/>
        </w:rPr>
        <w:t>Pamiętajmy, aby nie krzyczeć podczas rozmowy! Takie „krzykliwe” dźwięki stają się dla osoby niedosłyszącej przenikliwe i powodują wibracje w aparacie słuchowym, co wywołuje ból i uczucie dyskomfortu.</w:t>
      </w:r>
    </w:p>
    <w:p w14:paraId="7102C232" w14:textId="36404EC7" w:rsidR="00F37640" w:rsidRPr="0005007E" w:rsidRDefault="00F37640" w:rsidP="0005007E">
      <w:pPr>
        <w:pStyle w:val="Akapitzlist"/>
        <w:numPr>
          <w:ilvl w:val="0"/>
          <w:numId w:val="10"/>
        </w:numPr>
        <w:spacing w:line="360" w:lineRule="auto"/>
        <w:jc w:val="both"/>
        <w:rPr>
          <w:rFonts w:ascii="Arial" w:hAnsi="Arial" w:cs="Arial"/>
        </w:rPr>
      </w:pPr>
      <w:r w:rsidRPr="00F37640">
        <w:rPr>
          <w:rFonts w:ascii="Arial" w:hAnsi="Arial" w:cs="Arial"/>
        </w:rPr>
        <w:t>Zdania powinny być krótkie, spokojnie i wyraźnie wypowiedziane.</w:t>
      </w:r>
    </w:p>
    <w:p w14:paraId="11E0EC3B" w14:textId="77777777" w:rsidR="00F37640" w:rsidRPr="00F37640" w:rsidRDefault="00F37640" w:rsidP="0005007E">
      <w:pPr>
        <w:pStyle w:val="Akapitzlist"/>
        <w:numPr>
          <w:ilvl w:val="0"/>
          <w:numId w:val="10"/>
        </w:numPr>
        <w:spacing w:line="360" w:lineRule="auto"/>
        <w:jc w:val="both"/>
        <w:rPr>
          <w:rFonts w:ascii="Arial" w:hAnsi="Arial" w:cs="Arial"/>
        </w:rPr>
      </w:pPr>
      <w:r w:rsidRPr="00F37640">
        <w:rPr>
          <w:rFonts w:ascii="Arial" w:hAnsi="Arial" w:cs="Arial"/>
        </w:rPr>
        <w:t>Dobrze jest, gdy podczas rozmowy gestykulujemy, mamy rozbudowaną mimikę twarzy, gdyż ułatwiają one lepsze zrozumienie.</w:t>
      </w:r>
    </w:p>
    <w:p w14:paraId="43DC442F" w14:textId="384F66D5" w:rsidR="00F02AE1" w:rsidRPr="0005007E" w:rsidRDefault="00F37640" w:rsidP="0005007E">
      <w:pPr>
        <w:pStyle w:val="Akapitzlist"/>
        <w:numPr>
          <w:ilvl w:val="0"/>
          <w:numId w:val="10"/>
        </w:numPr>
        <w:spacing w:line="360" w:lineRule="auto"/>
        <w:jc w:val="both"/>
        <w:rPr>
          <w:rFonts w:ascii="Arial" w:hAnsi="Arial" w:cs="Arial"/>
        </w:rPr>
      </w:pPr>
      <w:r w:rsidRPr="00F37640">
        <w:rPr>
          <w:rFonts w:ascii="Arial" w:hAnsi="Arial" w:cs="Arial"/>
        </w:rPr>
        <w:t xml:space="preserve">Jeżeli osoba, która nie słyszy bądź słabo słyszy, chce dołączyć się do dyskusji to </w:t>
      </w:r>
      <w:r w:rsidR="005D5C3C">
        <w:rPr>
          <w:rFonts w:ascii="Arial" w:hAnsi="Arial" w:cs="Arial"/>
        </w:rPr>
        <w:t>p</w:t>
      </w:r>
      <w:r w:rsidRPr="00F37640">
        <w:rPr>
          <w:rFonts w:ascii="Arial" w:hAnsi="Arial" w:cs="Arial"/>
        </w:rPr>
        <w:t>amiętajmy, aby wprowadzić ją w rozmowę nakreślając temat.</w:t>
      </w:r>
    </w:p>
    <w:p w14:paraId="67112E7A" w14:textId="45D35A34" w:rsidR="00F37640" w:rsidRPr="0005007E" w:rsidRDefault="00716460" w:rsidP="0005007E">
      <w:pPr>
        <w:pStyle w:val="Akapitzlist"/>
        <w:numPr>
          <w:ilvl w:val="0"/>
          <w:numId w:val="10"/>
        </w:numPr>
        <w:spacing w:line="360" w:lineRule="auto"/>
        <w:jc w:val="both"/>
        <w:rPr>
          <w:rFonts w:ascii="Arial" w:hAnsi="Arial" w:cs="Arial"/>
        </w:rPr>
      </w:pPr>
      <w:r>
        <w:rPr>
          <w:rFonts w:ascii="Arial" w:hAnsi="Arial" w:cs="Arial"/>
        </w:rPr>
        <w:lastRenderedPageBreak/>
        <w:t xml:space="preserve">W przypadku korzystania z </w:t>
      </w:r>
      <w:r w:rsidRPr="00716460">
        <w:rPr>
          <w:rFonts w:ascii="Arial" w:hAnsi="Arial" w:cs="Arial"/>
        </w:rPr>
        <w:t xml:space="preserve">pętli indukcyjnej osoba słabosłysząca nie musi stosować dodatkowych urządzeń. Wystarczy, że na swoim aparacie słuchowym przełączy tryb z M na T. </w:t>
      </w:r>
      <w:r w:rsidR="00043586">
        <w:rPr>
          <w:rFonts w:ascii="Arial" w:hAnsi="Arial" w:cs="Arial"/>
        </w:rPr>
        <w:t>W</w:t>
      </w:r>
      <w:r w:rsidRPr="00716460">
        <w:rPr>
          <w:rFonts w:ascii="Arial" w:hAnsi="Arial" w:cs="Arial"/>
        </w:rPr>
        <w:t>ystarczy przycisnąć guzik na swoim aparacie słuchowym, aby zacząć korzystać z jej walorów</w:t>
      </w:r>
      <w:r w:rsidR="00043586">
        <w:rPr>
          <w:rFonts w:ascii="Arial" w:hAnsi="Arial" w:cs="Arial"/>
        </w:rPr>
        <w:t xml:space="preserve">, pracownik powinien sprawdzić czy </w:t>
      </w:r>
      <w:r w:rsidR="00B73080">
        <w:rPr>
          <w:rFonts w:ascii="Arial" w:hAnsi="Arial" w:cs="Arial"/>
        </w:rPr>
        <w:t xml:space="preserve">pacjent ma właściwie włączony aparat słuchowy. </w:t>
      </w:r>
    </w:p>
    <w:p w14:paraId="1930EBDE" w14:textId="4407582C" w:rsidR="00F37640" w:rsidRPr="00F37640" w:rsidRDefault="00F37640" w:rsidP="0005007E">
      <w:pPr>
        <w:pStyle w:val="Akapitzlist"/>
        <w:numPr>
          <w:ilvl w:val="0"/>
          <w:numId w:val="10"/>
        </w:numPr>
        <w:spacing w:line="360" w:lineRule="auto"/>
        <w:jc w:val="both"/>
        <w:rPr>
          <w:rFonts w:ascii="Arial" w:hAnsi="Arial" w:cs="Arial"/>
        </w:rPr>
      </w:pPr>
      <w:r w:rsidRPr="00F37640">
        <w:rPr>
          <w:rFonts w:ascii="Arial" w:hAnsi="Arial" w:cs="Arial"/>
        </w:rPr>
        <w:t>Cierpliwość musi towarzyszyć nam cały czas podczas opieki nad osobą niesłyszącą lub niedosłyszącą. Często musimy powtarzać kilkakrotnie słowa, zdania, gdyż nie zawsze są od</w:t>
      </w:r>
      <w:r w:rsidR="005D5C3C">
        <w:rPr>
          <w:rFonts w:ascii="Arial" w:hAnsi="Arial" w:cs="Arial"/>
        </w:rPr>
        <w:t xml:space="preserve"> </w:t>
      </w:r>
      <w:r w:rsidRPr="00F37640">
        <w:rPr>
          <w:rFonts w:ascii="Arial" w:hAnsi="Arial" w:cs="Arial"/>
        </w:rPr>
        <w:t>razu zrozumiałe. Możemy również zapisywać wszystko na kartce, która wybawi nas w razie końcówki naszej cierpliwości. Kiedy mamy problemy z porozumiewaniem nie przerywajmy rozmowy i nie denerwujmy się, na pewno odbije się to na pacjencie</w:t>
      </w:r>
    </w:p>
    <w:p w14:paraId="04D56C8F" w14:textId="77777777" w:rsidR="00F37640" w:rsidRDefault="00F37640" w:rsidP="0005007E">
      <w:pPr>
        <w:pStyle w:val="Akapitzlist"/>
        <w:numPr>
          <w:ilvl w:val="0"/>
          <w:numId w:val="10"/>
        </w:numPr>
        <w:spacing w:line="360" w:lineRule="auto"/>
        <w:jc w:val="both"/>
        <w:rPr>
          <w:rFonts w:ascii="Arial" w:hAnsi="Arial" w:cs="Arial"/>
        </w:rPr>
      </w:pPr>
      <w:r w:rsidRPr="00F37640">
        <w:rPr>
          <w:rFonts w:ascii="Arial" w:hAnsi="Arial" w:cs="Arial"/>
        </w:rPr>
        <w:t xml:space="preserve">Jeżeli nie jesteśmy pewni, czy zostaliśmy </w:t>
      </w:r>
      <w:proofErr w:type="spellStart"/>
      <w:r w:rsidRPr="00F37640">
        <w:rPr>
          <w:rFonts w:ascii="Arial" w:hAnsi="Arial" w:cs="Arial"/>
        </w:rPr>
        <w:t>zrozumieni</w:t>
      </w:r>
      <w:proofErr w:type="spellEnd"/>
      <w:r w:rsidRPr="00F37640">
        <w:rPr>
          <w:rFonts w:ascii="Arial" w:hAnsi="Arial" w:cs="Arial"/>
        </w:rPr>
        <w:t xml:space="preserve"> to poprośmy o przytoczenie ważnych faktów z odbytej rozmowy.</w:t>
      </w:r>
    </w:p>
    <w:p w14:paraId="3BB951BB" w14:textId="77777777" w:rsidR="00B33AC5" w:rsidRDefault="00B33AC5" w:rsidP="00B33AC5">
      <w:pPr>
        <w:spacing w:line="360" w:lineRule="auto"/>
        <w:jc w:val="both"/>
        <w:rPr>
          <w:rFonts w:ascii="Arial" w:hAnsi="Arial" w:cs="Arial"/>
        </w:rPr>
      </w:pPr>
    </w:p>
    <w:p w14:paraId="51DD0DAE" w14:textId="77777777" w:rsidR="00B33AC5" w:rsidRDefault="00B33AC5" w:rsidP="00B33AC5">
      <w:pPr>
        <w:spacing w:line="360" w:lineRule="auto"/>
        <w:jc w:val="both"/>
        <w:rPr>
          <w:rFonts w:ascii="Arial" w:hAnsi="Arial" w:cs="Arial"/>
        </w:rPr>
      </w:pPr>
    </w:p>
    <w:p w14:paraId="2862BB68" w14:textId="77777777" w:rsidR="00B33AC5" w:rsidRDefault="00B33AC5" w:rsidP="00B33AC5">
      <w:pPr>
        <w:spacing w:line="360" w:lineRule="auto"/>
        <w:jc w:val="both"/>
        <w:rPr>
          <w:rFonts w:ascii="Arial" w:hAnsi="Arial" w:cs="Arial"/>
        </w:rPr>
      </w:pPr>
    </w:p>
    <w:p w14:paraId="6EBC4D89" w14:textId="77777777" w:rsidR="00B33AC5" w:rsidRDefault="00B33AC5" w:rsidP="00B33AC5">
      <w:pPr>
        <w:spacing w:line="360" w:lineRule="auto"/>
        <w:jc w:val="both"/>
        <w:rPr>
          <w:rFonts w:ascii="Arial" w:hAnsi="Arial" w:cs="Arial"/>
        </w:rPr>
      </w:pPr>
      <w:bookmarkStart w:id="0" w:name="_GoBack"/>
      <w:bookmarkEnd w:id="0"/>
    </w:p>
    <w:p w14:paraId="48F768EB" w14:textId="77777777" w:rsidR="00B33AC5" w:rsidRPr="00B33AC5" w:rsidRDefault="00B33AC5" w:rsidP="00B33AC5">
      <w:pPr>
        <w:spacing w:line="360" w:lineRule="auto"/>
        <w:jc w:val="both"/>
        <w:rPr>
          <w:rFonts w:ascii="Arial" w:hAnsi="Arial" w:cs="Arial"/>
        </w:rPr>
      </w:pPr>
    </w:p>
    <w:p w14:paraId="0AB25350" w14:textId="77777777" w:rsidR="00F37640" w:rsidRPr="00F37640" w:rsidRDefault="00F37640" w:rsidP="0005007E">
      <w:pPr>
        <w:pStyle w:val="Akapitzlist"/>
        <w:spacing w:line="480" w:lineRule="auto"/>
        <w:ind w:left="0"/>
        <w:jc w:val="both"/>
        <w:rPr>
          <w:rFonts w:ascii="Arial" w:hAnsi="Arial" w:cs="Arial"/>
        </w:rPr>
      </w:pPr>
    </w:p>
    <w:p w14:paraId="6A6D2D59" w14:textId="63719F99" w:rsidR="00C7641A" w:rsidRPr="00D74A26" w:rsidRDefault="00C7641A" w:rsidP="0005007E">
      <w:pPr>
        <w:pStyle w:val="Akapitzlist"/>
        <w:spacing w:line="480" w:lineRule="auto"/>
        <w:ind w:left="-720"/>
        <w:jc w:val="both"/>
        <w:rPr>
          <w:rFonts w:ascii="Arial" w:hAnsi="Arial" w:cs="Arial"/>
        </w:rPr>
      </w:pPr>
    </w:p>
    <w:sectPr w:rsidR="00C7641A" w:rsidRPr="00D74A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FFA15" w14:textId="77777777" w:rsidR="00C725AD" w:rsidRDefault="00C725AD" w:rsidP="009412FD">
      <w:pPr>
        <w:spacing w:after="0" w:line="240" w:lineRule="auto"/>
      </w:pPr>
      <w:r>
        <w:separator/>
      </w:r>
    </w:p>
  </w:endnote>
  <w:endnote w:type="continuationSeparator" w:id="0">
    <w:p w14:paraId="6045993B" w14:textId="77777777" w:rsidR="00C725AD" w:rsidRDefault="00C725AD" w:rsidP="00941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etica Neue">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669089"/>
      <w:docPartObj>
        <w:docPartGallery w:val="Page Numbers (Bottom of Page)"/>
        <w:docPartUnique/>
      </w:docPartObj>
    </w:sdtPr>
    <w:sdtEndPr/>
    <w:sdtContent>
      <w:p w14:paraId="509B5DF1" w14:textId="7673035A" w:rsidR="009412FD" w:rsidRDefault="009412FD">
        <w:pPr>
          <w:pStyle w:val="Stopka"/>
          <w:jc w:val="right"/>
        </w:pPr>
        <w:r>
          <w:fldChar w:fldCharType="begin"/>
        </w:r>
        <w:r>
          <w:instrText>PAGE   \* MERGEFORMAT</w:instrText>
        </w:r>
        <w:r>
          <w:fldChar w:fldCharType="separate"/>
        </w:r>
        <w:r w:rsidR="00F64417">
          <w:rPr>
            <w:noProof/>
          </w:rPr>
          <w:t>5</w:t>
        </w:r>
        <w:r>
          <w:fldChar w:fldCharType="end"/>
        </w:r>
      </w:p>
    </w:sdtContent>
  </w:sdt>
  <w:p w14:paraId="55069FFD" w14:textId="77777777" w:rsidR="009412FD" w:rsidRDefault="009412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79DBB" w14:textId="77777777" w:rsidR="00C725AD" w:rsidRDefault="00C725AD" w:rsidP="009412FD">
      <w:pPr>
        <w:spacing w:after="0" w:line="240" w:lineRule="auto"/>
      </w:pPr>
      <w:r>
        <w:separator/>
      </w:r>
    </w:p>
  </w:footnote>
  <w:footnote w:type="continuationSeparator" w:id="0">
    <w:p w14:paraId="487996E0" w14:textId="77777777" w:rsidR="00C725AD" w:rsidRDefault="00C725AD" w:rsidP="00941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A28"/>
    <w:multiLevelType w:val="hybridMultilevel"/>
    <w:tmpl w:val="E0BC25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564A24"/>
    <w:multiLevelType w:val="hybridMultilevel"/>
    <w:tmpl w:val="D3B21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CA75F8C"/>
    <w:multiLevelType w:val="hybridMultilevel"/>
    <w:tmpl w:val="D3B21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CA54824"/>
    <w:multiLevelType w:val="hybridMultilevel"/>
    <w:tmpl w:val="81E21D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5AA4C4A"/>
    <w:multiLevelType w:val="hybridMultilevel"/>
    <w:tmpl w:val="7310AA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8BD2BE5"/>
    <w:multiLevelType w:val="hybridMultilevel"/>
    <w:tmpl w:val="6150A0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EEE4829"/>
    <w:multiLevelType w:val="hybridMultilevel"/>
    <w:tmpl w:val="3136548C"/>
    <w:lvl w:ilvl="0" w:tplc="EB6E6B92">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511D4F"/>
    <w:multiLevelType w:val="hybridMultilevel"/>
    <w:tmpl w:val="21CC18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4B9025A"/>
    <w:multiLevelType w:val="hybridMultilevel"/>
    <w:tmpl w:val="D352A0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8466DDE"/>
    <w:multiLevelType w:val="hybridMultilevel"/>
    <w:tmpl w:val="0442B3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9"/>
  </w:num>
  <w:num w:numId="6">
    <w:abstractNumId w:val="3"/>
  </w:num>
  <w:num w:numId="7">
    <w:abstractNumId w:val="4"/>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699"/>
    <w:rsid w:val="00043586"/>
    <w:rsid w:val="0005007E"/>
    <w:rsid w:val="00051B23"/>
    <w:rsid w:val="000A15B5"/>
    <w:rsid w:val="000A2F61"/>
    <w:rsid w:val="0012180F"/>
    <w:rsid w:val="001E298C"/>
    <w:rsid w:val="002051B9"/>
    <w:rsid w:val="00217A1D"/>
    <w:rsid w:val="00280A86"/>
    <w:rsid w:val="002B657C"/>
    <w:rsid w:val="002E374B"/>
    <w:rsid w:val="0035325A"/>
    <w:rsid w:val="003B2316"/>
    <w:rsid w:val="003B79C2"/>
    <w:rsid w:val="00451699"/>
    <w:rsid w:val="004A4CF5"/>
    <w:rsid w:val="00554E53"/>
    <w:rsid w:val="005D5C3C"/>
    <w:rsid w:val="00624F19"/>
    <w:rsid w:val="006414EB"/>
    <w:rsid w:val="006C4428"/>
    <w:rsid w:val="006F4BFC"/>
    <w:rsid w:val="00716460"/>
    <w:rsid w:val="007302E7"/>
    <w:rsid w:val="007A70AA"/>
    <w:rsid w:val="008618E4"/>
    <w:rsid w:val="009318D6"/>
    <w:rsid w:val="009412FD"/>
    <w:rsid w:val="00941302"/>
    <w:rsid w:val="00985D56"/>
    <w:rsid w:val="00A02E29"/>
    <w:rsid w:val="00A1394A"/>
    <w:rsid w:val="00B06D56"/>
    <w:rsid w:val="00B33AC5"/>
    <w:rsid w:val="00B73080"/>
    <w:rsid w:val="00BB6299"/>
    <w:rsid w:val="00BD0BFA"/>
    <w:rsid w:val="00C04FDC"/>
    <w:rsid w:val="00C725AD"/>
    <w:rsid w:val="00C7641A"/>
    <w:rsid w:val="00CA4DB0"/>
    <w:rsid w:val="00D27EC0"/>
    <w:rsid w:val="00D32768"/>
    <w:rsid w:val="00D479AC"/>
    <w:rsid w:val="00D67715"/>
    <w:rsid w:val="00D74A26"/>
    <w:rsid w:val="00E3311C"/>
    <w:rsid w:val="00F02AE1"/>
    <w:rsid w:val="00F37640"/>
    <w:rsid w:val="00F40DF9"/>
    <w:rsid w:val="00F64417"/>
    <w:rsid w:val="00F93100"/>
    <w:rsid w:val="00F93536"/>
    <w:rsid w:val="00FF5B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4A26"/>
    <w:pPr>
      <w:ind w:left="720"/>
      <w:contextualSpacing/>
    </w:pPr>
  </w:style>
  <w:style w:type="paragraph" w:styleId="Nagwek">
    <w:name w:val="header"/>
    <w:basedOn w:val="Normalny"/>
    <w:link w:val="NagwekZnak"/>
    <w:uiPriority w:val="99"/>
    <w:unhideWhenUsed/>
    <w:rsid w:val="009412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12FD"/>
  </w:style>
  <w:style w:type="paragraph" w:styleId="Stopka">
    <w:name w:val="footer"/>
    <w:basedOn w:val="Normalny"/>
    <w:link w:val="StopkaZnak"/>
    <w:uiPriority w:val="99"/>
    <w:unhideWhenUsed/>
    <w:rsid w:val="009412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2FD"/>
  </w:style>
  <w:style w:type="table" w:styleId="Tabela-Siatka">
    <w:name w:val="Table Grid"/>
    <w:basedOn w:val="Standardowy"/>
    <w:uiPriority w:val="59"/>
    <w:rsid w:val="00B33AC5"/>
    <w:pPr>
      <w:spacing w:after="0" w:line="240" w:lineRule="auto"/>
    </w:pPr>
    <w:rPr>
      <w:rFonts w:ascii="Helvetica Neue" w:eastAsia="Helvetica Neue" w:hAnsi="Helvetica Neue" w:cs="Times New Roman"/>
      <w:bdr w:val="none" w:sz="0" w:space="0" w:color="auto" w:frame="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33A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A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74A26"/>
    <w:pPr>
      <w:ind w:left="720"/>
      <w:contextualSpacing/>
    </w:pPr>
  </w:style>
  <w:style w:type="paragraph" w:styleId="Nagwek">
    <w:name w:val="header"/>
    <w:basedOn w:val="Normalny"/>
    <w:link w:val="NagwekZnak"/>
    <w:uiPriority w:val="99"/>
    <w:unhideWhenUsed/>
    <w:rsid w:val="009412F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412FD"/>
  </w:style>
  <w:style w:type="paragraph" w:styleId="Stopka">
    <w:name w:val="footer"/>
    <w:basedOn w:val="Normalny"/>
    <w:link w:val="StopkaZnak"/>
    <w:uiPriority w:val="99"/>
    <w:unhideWhenUsed/>
    <w:rsid w:val="009412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412FD"/>
  </w:style>
  <w:style w:type="table" w:styleId="Tabela-Siatka">
    <w:name w:val="Table Grid"/>
    <w:basedOn w:val="Standardowy"/>
    <w:uiPriority w:val="59"/>
    <w:rsid w:val="00B33AC5"/>
    <w:pPr>
      <w:spacing w:after="0" w:line="240" w:lineRule="auto"/>
    </w:pPr>
    <w:rPr>
      <w:rFonts w:ascii="Helvetica Neue" w:eastAsia="Helvetica Neue" w:hAnsi="Helvetica Neue" w:cs="Times New Roman"/>
      <w:bdr w:val="none" w:sz="0" w:space="0" w:color="auto" w:frame="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B33A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3A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325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57823-170C-4247-B7CD-CE51E7926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1256</Words>
  <Characters>7539</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Kasprzak-Dżyberti</dc:creator>
  <cp:lastModifiedBy>Marzena</cp:lastModifiedBy>
  <cp:revision>4</cp:revision>
  <cp:lastPrinted>2022-12-05T10:39:00Z</cp:lastPrinted>
  <dcterms:created xsi:type="dcterms:W3CDTF">2023-01-24T11:24:00Z</dcterms:created>
  <dcterms:modified xsi:type="dcterms:W3CDTF">2023-01-24T11:26:00Z</dcterms:modified>
</cp:coreProperties>
</file>